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3F8" w:rsidRDefault="005073F8" w:rsidP="005073F8">
      <w:pPr>
        <w:ind w:left="5103"/>
        <w:jc w:val="right"/>
      </w:pPr>
      <w:r>
        <w:t>Приложение № 6</w:t>
      </w:r>
    </w:p>
    <w:p w:rsidR="005073F8" w:rsidRDefault="005073F8" w:rsidP="005073F8">
      <w:pPr>
        <w:jc w:val="right"/>
      </w:pPr>
      <w:r>
        <w:t xml:space="preserve">к договору </w:t>
      </w:r>
      <w:r w:rsidR="003C0032">
        <w:t>теплоснабжения</w:t>
      </w:r>
      <w:r>
        <w:t xml:space="preserve"> №________ </w:t>
      </w:r>
      <w:proofErr w:type="gramStart"/>
      <w:r>
        <w:t>от</w:t>
      </w:r>
      <w:proofErr w:type="gramEnd"/>
      <w:r>
        <w:t xml:space="preserve"> _________</w:t>
      </w:r>
    </w:p>
    <w:p w:rsidR="00814E16" w:rsidRDefault="00814E16" w:rsidP="00CB0DBC">
      <w:pPr>
        <w:jc w:val="center"/>
        <w:rPr>
          <w:b/>
          <w:sz w:val="24"/>
          <w:szCs w:val="24"/>
        </w:rPr>
      </w:pPr>
    </w:p>
    <w:p w:rsidR="00CB0DBC" w:rsidRPr="0010219B" w:rsidRDefault="00CB0DBC" w:rsidP="00CB0DBC">
      <w:pPr>
        <w:jc w:val="center"/>
        <w:rPr>
          <w:b/>
          <w:sz w:val="24"/>
          <w:szCs w:val="24"/>
        </w:rPr>
      </w:pPr>
      <w:r w:rsidRPr="0010219B">
        <w:rPr>
          <w:b/>
          <w:sz w:val="24"/>
          <w:szCs w:val="24"/>
        </w:rPr>
        <w:t>Порядок</w:t>
      </w:r>
    </w:p>
    <w:p w:rsidR="00CB0DBC" w:rsidRDefault="00CB0DBC" w:rsidP="00CB0DBC">
      <w:pPr>
        <w:jc w:val="center"/>
        <w:rPr>
          <w:b/>
          <w:sz w:val="24"/>
          <w:szCs w:val="24"/>
        </w:rPr>
      </w:pPr>
      <w:r w:rsidRPr="0010219B">
        <w:rPr>
          <w:b/>
          <w:sz w:val="24"/>
          <w:szCs w:val="24"/>
        </w:rPr>
        <w:t xml:space="preserve">определения количества потребленной тепловой энергии </w:t>
      </w:r>
      <w:r>
        <w:rPr>
          <w:b/>
          <w:sz w:val="24"/>
          <w:szCs w:val="24"/>
        </w:rPr>
        <w:t>и теплоносителя</w:t>
      </w:r>
    </w:p>
    <w:p w:rsidR="00CB0DBC" w:rsidRPr="0010219B" w:rsidRDefault="00CB0DBC" w:rsidP="00CB0DBC">
      <w:pPr>
        <w:jc w:val="center"/>
        <w:rPr>
          <w:b/>
          <w:sz w:val="24"/>
          <w:szCs w:val="24"/>
        </w:rPr>
      </w:pPr>
      <w:r w:rsidRPr="0010219B">
        <w:rPr>
          <w:b/>
          <w:sz w:val="24"/>
          <w:szCs w:val="24"/>
        </w:rPr>
        <w:t>при наличии приборов учета</w:t>
      </w:r>
    </w:p>
    <w:p w:rsidR="00CB0DBC" w:rsidRPr="0010219B" w:rsidRDefault="00CB0DBC" w:rsidP="00CB0DBC">
      <w:pPr>
        <w:ind w:firstLine="709"/>
        <w:jc w:val="both"/>
        <w:rPr>
          <w:b/>
          <w:sz w:val="24"/>
          <w:szCs w:val="24"/>
        </w:rPr>
      </w:pPr>
    </w:p>
    <w:p w:rsidR="00CB0DBC" w:rsidRPr="0010219B" w:rsidRDefault="00CB0DBC" w:rsidP="00CB0DBC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0219B">
        <w:rPr>
          <w:b/>
          <w:sz w:val="24"/>
          <w:szCs w:val="24"/>
        </w:rPr>
        <w:t>Термины и определения.</w:t>
      </w:r>
    </w:p>
    <w:p w:rsidR="00CB0DBC" w:rsidRPr="0010219B" w:rsidRDefault="00CB0DBC" w:rsidP="00CB0DB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0219B">
        <w:rPr>
          <w:sz w:val="24"/>
          <w:szCs w:val="24"/>
        </w:rPr>
        <w:t xml:space="preserve">Предлагаемые термины и определения приняты только для </w:t>
      </w:r>
      <w:r w:rsidRPr="00820397">
        <w:rPr>
          <w:sz w:val="24"/>
          <w:szCs w:val="24"/>
        </w:rPr>
        <w:t>настоящей Методики</w:t>
      </w:r>
      <w:r w:rsidRPr="0010219B">
        <w:rPr>
          <w:sz w:val="24"/>
          <w:szCs w:val="24"/>
        </w:rPr>
        <w:t>.</w:t>
      </w:r>
    </w:p>
    <w:p w:rsidR="00CB0DBC" w:rsidRPr="0010219B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>Виды тепловых нагрузок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219B">
        <w:rPr>
          <w:rFonts w:ascii="Times New Roman" w:hAnsi="Times New Roman" w:cs="Times New Roman"/>
          <w:sz w:val="24"/>
          <w:szCs w:val="24"/>
        </w:rPr>
        <w:t xml:space="preserve">- Отопительная, вентиляционная, кондиционирование </w:t>
      </w:r>
      <w:r w:rsidR="00236E56">
        <w:rPr>
          <w:rFonts w:ascii="Times New Roman" w:hAnsi="Times New Roman" w:cs="Times New Roman"/>
          <w:sz w:val="24"/>
          <w:szCs w:val="24"/>
        </w:rPr>
        <w:t>воздуха, технологическая сушка</w:t>
      </w:r>
      <w:r w:rsidRPr="0010219B">
        <w:rPr>
          <w:rFonts w:ascii="Times New Roman" w:hAnsi="Times New Roman" w:cs="Times New Roman"/>
          <w:sz w:val="24"/>
          <w:szCs w:val="24"/>
        </w:rPr>
        <w:t>.</w:t>
      </w:r>
    </w:p>
    <w:p w:rsidR="00784A81" w:rsidRDefault="00784A81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219B">
        <w:rPr>
          <w:rFonts w:ascii="Times New Roman" w:hAnsi="Times New Roman" w:cs="Times New Roman"/>
          <w:b/>
          <w:sz w:val="24"/>
          <w:szCs w:val="24"/>
        </w:rPr>
        <w:t>Водосчетчик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219B">
        <w:rPr>
          <w:rFonts w:ascii="Times New Roman" w:hAnsi="Times New Roman" w:cs="Times New Roman"/>
          <w:sz w:val="24"/>
          <w:szCs w:val="24"/>
        </w:rPr>
        <w:t>- Измерительный прибор, предназначенный для измерения объема (массы) воды (жидкости), протекающей в трубопроводе через сечение, перпендикулярное  направлению  скорости потока.</w:t>
      </w:r>
    </w:p>
    <w:p w:rsidR="00CB0DBC" w:rsidRPr="0010219B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>Время работы приборов</w:t>
      </w:r>
      <w:r w:rsidRPr="0010219B">
        <w:rPr>
          <w:rFonts w:ascii="Times New Roman" w:hAnsi="Times New Roman" w:cs="Times New Roman"/>
          <w:sz w:val="24"/>
          <w:szCs w:val="24"/>
        </w:rPr>
        <w:t xml:space="preserve"> - Интервал времени, за который на основе показаний приборов учета ведется учет тепловой энергии и массы (или объема) теплоносителя, а также контроль его температуры и давления.</w:t>
      </w:r>
    </w:p>
    <w:p w:rsidR="00CB0DBC" w:rsidRPr="0010219B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>Граница балансовой</w:t>
      </w:r>
      <w:r w:rsidRPr="0010219B">
        <w:rPr>
          <w:rFonts w:ascii="Times New Roman" w:hAnsi="Times New Roman" w:cs="Times New Roman"/>
          <w:sz w:val="24"/>
          <w:szCs w:val="24"/>
        </w:rPr>
        <w:t xml:space="preserve"> </w:t>
      </w:r>
      <w:r w:rsidRPr="0010219B">
        <w:rPr>
          <w:rFonts w:ascii="Times New Roman" w:hAnsi="Times New Roman" w:cs="Times New Roman"/>
          <w:b/>
          <w:sz w:val="24"/>
          <w:szCs w:val="24"/>
        </w:rPr>
        <w:t>принадлежности тепловых сетей</w:t>
      </w:r>
      <w:r w:rsidR="00236E56">
        <w:rPr>
          <w:rFonts w:ascii="Times New Roman" w:hAnsi="Times New Roman" w:cs="Times New Roman"/>
          <w:sz w:val="24"/>
          <w:szCs w:val="24"/>
        </w:rPr>
        <w:t xml:space="preserve"> </w:t>
      </w:r>
      <w:r w:rsidRPr="0010219B">
        <w:rPr>
          <w:rFonts w:ascii="Times New Roman" w:hAnsi="Times New Roman" w:cs="Times New Roman"/>
          <w:sz w:val="24"/>
          <w:szCs w:val="24"/>
        </w:rPr>
        <w:t>- Линия раздела элементов тепловых сетей между владельцами по приз</w:t>
      </w:r>
      <w:r w:rsidR="00236E56">
        <w:rPr>
          <w:rFonts w:ascii="Times New Roman" w:hAnsi="Times New Roman" w:cs="Times New Roman"/>
          <w:sz w:val="24"/>
          <w:szCs w:val="24"/>
        </w:rPr>
        <w:t xml:space="preserve">наку собственности, аренды или </w:t>
      </w:r>
      <w:r w:rsidRPr="0010219B">
        <w:rPr>
          <w:rFonts w:ascii="Times New Roman" w:hAnsi="Times New Roman" w:cs="Times New Roman"/>
          <w:sz w:val="24"/>
          <w:szCs w:val="24"/>
        </w:rPr>
        <w:t>полного хозяйственного ведения.</w:t>
      </w:r>
    </w:p>
    <w:p w:rsidR="00CB0DBC" w:rsidRPr="0010219B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>Закрытая водяная система теплоснабжения</w:t>
      </w:r>
      <w:r w:rsidR="00236E56">
        <w:rPr>
          <w:rFonts w:ascii="Times New Roman" w:hAnsi="Times New Roman" w:cs="Times New Roman"/>
          <w:sz w:val="24"/>
          <w:szCs w:val="24"/>
        </w:rPr>
        <w:t xml:space="preserve"> </w:t>
      </w:r>
      <w:r w:rsidRPr="0010219B">
        <w:rPr>
          <w:rFonts w:ascii="Times New Roman" w:hAnsi="Times New Roman" w:cs="Times New Roman"/>
          <w:sz w:val="24"/>
          <w:szCs w:val="24"/>
        </w:rPr>
        <w:t xml:space="preserve">- Система теплоснабжения, в которой вода, циркулирующая в тепловой сети, </w:t>
      </w:r>
      <w:r w:rsidR="007A0E02">
        <w:rPr>
          <w:rFonts w:ascii="Times New Roman" w:hAnsi="Times New Roman" w:cs="Times New Roman"/>
          <w:sz w:val="24"/>
          <w:szCs w:val="24"/>
        </w:rPr>
        <w:t xml:space="preserve">на нужды горячего водоснабжения </w:t>
      </w:r>
      <w:r w:rsidRPr="0010219B">
        <w:rPr>
          <w:rFonts w:ascii="Times New Roman" w:hAnsi="Times New Roman" w:cs="Times New Roman"/>
          <w:sz w:val="24"/>
          <w:szCs w:val="24"/>
        </w:rPr>
        <w:t>из сети не отбирается.</w:t>
      </w:r>
    </w:p>
    <w:p w:rsidR="00CB0DBC" w:rsidRPr="0010219B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>Зависимая схема подключения системы теплопотребления</w:t>
      </w:r>
      <w:r w:rsidR="00236E56">
        <w:rPr>
          <w:rFonts w:ascii="Times New Roman" w:hAnsi="Times New Roman" w:cs="Times New Roman"/>
          <w:sz w:val="24"/>
          <w:szCs w:val="24"/>
        </w:rPr>
        <w:t xml:space="preserve"> - Схема</w:t>
      </w:r>
      <w:r w:rsidRPr="0010219B">
        <w:rPr>
          <w:rFonts w:ascii="Times New Roman" w:hAnsi="Times New Roman" w:cs="Times New Roman"/>
          <w:sz w:val="24"/>
          <w:szCs w:val="24"/>
        </w:rPr>
        <w:t xml:space="preserve"> присоед</w:t>
      </w:r>
      <w:r w:rsidR="007F444F">
        <w:rPr>
          <w:rFonts w:ascii="Times New Roman" w:hAnsi="Times New Roman" w:cs="Times New Roman"/>
          <w:sz w:val="24"/>
          <w:szCs w:val="24"/>
        </w:rPr>
        <w:t>инения системы теплопотребления к</w:t>
      </w:r>
      <w:r w:rsidRPr="0010219B">
        <w:rPr>
          <w:rFonts w:ascii="Times New Roman" w:hAnsi="Times New Roman" w:cs="Times New Roman"/>
          <w:sz w:val="24"/>
          <w:szCs w:val="24"/>
        </w:rPr>
        <w:t xml:space="preserve"> тепл</w:t>
      </w:r>
      <w:r w:rsidR="007F444F">
        <w:rPr>
          <w:rFonts w:ascii="Times New Roman" w:hAnsi="Times New Roman" w:cs="Times New Roman"/>
          <w:sz w:val="24"/>
          <w:szCs w:val="24"/>
        </w:rPr>
        <w:t xml:space="preserve">овой сети, при которой теплоноситель (вода) </w:t>
      </w:r>
      <w:r w:rsidRPr="0010219B">
        <w:rPr>
          <w:rFonts w:ascii="Times New Roman" w:hAnsi="Times New Roman" w:cs="Times New Roman"/>
          <w:sz w:val="24"/>
          <w:szCs w:val="24"/>
        </w:rPr>
        <w:t xml:space="preserve">из тепловой сети поступает непосредственно в систему теплопотребления. </w:t>
      </w:r>
    </w:p>
    <w:p w:rsidR="00CB0DBC" w:rsidRPr="0010219B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>Независимая схема подключения системы теплопотребления</w:t>
      </w:r>
      <w:r w:rsidR="00236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19B">
        <w:rPr>
          <w:rFonts w:ascii="Times New Roman" w:hAnsi="Times New Roman" w:cs="Times New Roman"/>
          <w:sz w:val="24"/>
          <w:szCs w:val="24"/>
        </w:rPr>
        <w:t xml:space="preserve">- Схема присоединения системы теплопотребления к тепловой сети, при которой теплоноситель, поступающий из тепловой сети, проходит через теплообменник, установленный на тепловом пункте потребителя, где нагревает вторичный теплоноситель, используемый в дальнейшем в  системе теплопотребления.  </w:t>
      </w:r>
    </w:p>
    <w:p w:rsidR="00CB0DBC" w:rsidRPr="0010219B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 xml:space="preserve">Расход теплоносителя </w:t>
      </w:r>
      <w:r w:rsidRPr="0010219B">
        <w:rPr>
          <w:rFonts w:ascii="Times New Roman" w:hAnsi="Times New Roman" w:cs="Times New Roman"/>
          <w:sz w:val="24"/>
          <w:szCs w:val="24"/>
        </w:rPr>
        <w:t>- Масса (объем) теплоносителя, прошедшего через поперечное сечение трубопровода за единицу времени.</w:t>
      </w:r>
    </w:p>
    <w:p w:rsidR="00CB0DBC" w:rsidRPr="0010219B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>Система теплоснабжения</w:t>
      </w:r>
      <w:r w:rsidRPr="0010219B">
        <w:rPr>
          <w:rFonts w:ascii="Times New Roman" w:hAnsi="Times New Roman" w:cs="Times New Roman"/>
          <w:sz w:val="24"/>
          <w:szCs w:val="24"/>
        </w:rPr>
        <w:t xml:space="preserve"> - Совокупность взаимосвязанных источн</w:t>
      </w:r>
      <w:r w:rsidR="00E20294">
        <w:rPr>
          <w:rFonts w:ascii="Times New Roman" w:hAnsi="Times New Roman" w:cs="Times New Roman"/>
          <w:sz w:val="24"/>
          <w:szCs w:val="24"/>
        </w:rPr>
        <w:t>иков</w:t>
      </w:r>
      <w:r w:rsidRPr="0010219B">
        <w:rPr>
          <w:rFonts w:ascii="Times New Roman" w:hAnsi="Times New Roman" w:cs="Times New Roman"/>
          <w:sz w:val="24"/>
          <w:szCs w:val="24"/>
        </w:rPr>
        <w:t xml:space="preserve"> теплоты, тепловых сетей и систем теплопотребления.</w:t>
      </w:r>
    </w:p>
    <w:p w:rsidR="00CB0DBC" w:rsidRPr="0010219B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>Система теплопотребления</w:t>
      </w:r>
      <w:r w:rsidRPr="0010219B">
        <w:rPr>
          <w:rFonts w:ascii="Times New Roman" w:hAnsi="Times New Roman" w:cs="Times New Roman"/>
          <w:sz w:val="24"/>
          <w:szCs w:val="24"/>
        </w:rPr>
        <w:t xml:space="preserve"> - Комплекс теплопотребляющих установок с соединительными трубопроводами или тепловыми сетями.</w:t>
      </w:r>
    </w:p>
    <w:p w:rsidR="00CB0DBC" w:rsidRPr="0010219B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 xml:space="preserve">Тепловая сеть </w:t>
      </w:r>
      <w:r w:rsidRPr="0010219B">
        <w:rPr>
          <w:rFonts w:ascii="Times New Roman" w:hAnsi="Times New Roman" w:cs="Times New Roman"/>
          <w:sz w:val="24"/>
          <w:szCs w:val="24"/>
        </w:rPr>
        <w:t>- Совокупность трубопроводов и устройств, предназначенных для передачи тепловой энергии.</w:t>
      </w:r>
    </w:p>
    <w:p w:rsidR="00CB0DBC" w:rsidRPr="0010219B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>Тепловой пункт (ТП)</w:t>
      </w:r>
      <w:r w:rsidRPr="0010219B">
        <w:rPr>
          <w:rFonts w:ascii="Times New Roman" w:hAnsi="Times New Roman" w:cs="Times New Roman"/>
          <w:sz w:val="24"/>
          <w:szCs w:val="24"/>
        </w:rPr>
        <w:t xml:space="preserve"> - Комплекс устрой</w:t>
      </w:r>
      <w:proofErr w:type="gramStart"/>
      <w:r w:rsidRPr="0010219B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10219B">
        <w:rPr>
          <w:rFonts w:ascii="Times New Roman" w:hAnsi="Times New Roman" w:cs="Times New Roman"/>
          <w:sz w:val="24"/>
          <w:szCs w:val="24"/>
        </w:rPr>
        <w:t>я присоединения систем теплопотребления к тепловой сети и распределения теплоносителя  по видам теплового потребления.</w:t>
      </w:r>
    </w:p>
    <w:p w:rsidR="00CB0DBC" w:rsidRPr="0010219B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219B">
        <w:rPr>
          <w:rFonts w:ascii="Times New Roman" w:hAnsi="Times New Roman" w:cs="Times New Roman"/>
          <w:b/>
          <w:sz w:val="24"/>
          <w:szCs w:val="24"/>
        </w:rPr>
        <w:t>Теплопотребляющая</w:t>
      </w:r>
      <w:proofErr w:type="spellEnd"/>
      <w:r w:rsidRPr="0010219B">
        <w:rPr>
          <w:rFonts w:ascii="Times New Roman" w:hAnsi="Times New Roman" w:cs="Times New Roman"/>
          <w:b/>
          <w:sz w:val="24"/>
          <w:szCs w:val="24"/>
        </w:rPr>
        <w:t xml:space="preserve"> установка</w:t>
      </w:r>
      <w:r w:rsidRPr="0010219B">
        <w:rPr>
          <w:rFonts w:ascii="Times New Roman" w:hAnsi="Times New Roman" w:cs="Times New Roman"/>
          <w:sz w:val="24"/>
          <w:szCs w:val="24"/>
        </w:rPr>
        <w:t xml:space="preserve"> – Комплекс устройств, использующих теплоту для отопления, вентиляции, кондиционирования воздуха и технологических нужд.</w:t>
      </w:r>
    </w:p>
    <w:p w:rsidR="00CB0DBC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>Теплоснабжение -</w:t>
      </w:r>
      <w:r w:rsidRPr="0010219B">
        <w:rPr>
          <w:rFonts w:ascii="Times New Roman" w:hAnsi="Times New Roman" w:cs="Times New Roman"/>
          <w:sz w:val="24"/>
          <w:szCs w:val="24"/>
        </w:rPr>
        <w:t xml:space="preserve"> Обеспечение потребителей тепловой энергией.</w:t>
      </w:r>
    </w:p>
    <w:p w:rsidR="00CB0DBC" w:rsidRPr="0010219B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>Теплосчетчик</w:t>
      </w:r>
      <w:r w:rsidRPr="0010219B">
        <w:rPr>
          <w:rFonts w:ascii="Times New Roman" w:hAnsi="Times New Roman" w:cs="Times New Roman"/>
          <w:sz w:val="24"/>
          <w:szCs w:val="24"/>
        </w:rPr>
        <w:t xml:space="preserve"> - Прибор или комплект приборов (средство измерения), предназначенный для определения количества теплоты и измерения массы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219B">
        <w:rPr>
          <w:rFonts w:ascii="Times New Roman" w:hAnsi="Times New Roman" w:cs="Times New Roman"/>
          <w:sz w:val="24"/>
          <w:szCs w:val="24"/>
        </w:rPr>
        <w:t>и параметров теплоносителя.</w:t>
      </w:r>
    </w:p>
    <w:p w:rsidR="00CB0DBC" w:rsidRDefault="00CB0DBC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219B">
        <w:rPr>
          <w:rFonts w:ascii="Times New Roman" w:hAnsi="Times New Roman" w:cs="Times New Roman"/>
          <w:b/>
          <w:sz w:val="24"/>
          <w:szCs w:val="24"/>
        </w:rPr>
        <w:t>Тепловычислитель</w:t>
      </w:r>
      <w:proofErr w:type="spellEnd"/>
      <w:r w:rsidRPr="0010219B">
        <w:rPr>
          <w:rFonts w:ascii="Times New Roman" w:hAnsi="Times New Roman" w:cs="Times New Roman"/>
          <w:sz w:val="24"/>
          <w:szCs w:val="24"/>
        </w:rPr>
        <w:t xml:space="preserve"> - Устройство, обеспечивающее расчет количества теплоты на основе входной информации о массе, температуре и давлении теплоносителя.</w:t>
      </w:r>
    </w:p>
    <w:p w:rsidR="00013CA3" w:rsidRPr="00013CA3" w:rsidRDefault="00013CA3" w:rsidP="00CB0D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CA3">
        <w:rPr>
          <w:rFonts w:ascii="Times New Roman" w:hAnsi="Times New Roman" w:cs="Times New Roman"/>
          <w:b/>
          <w:sz w:val="24"/>
          <w:szCs w:val="24"/>
        </w:rPr>
        <w:t xml:space="preserve">Узел учета - </w:t>
      </w:r>
      <w:r w:rsidRPr="00013CA3">
        <w:rPr>
          <w:rFonts w:ascii="Times New Roman" w:hAnsi="Times New Roman" w:cs="Times New Roman"/>
          <w:sz w:val="24"/>
          <w:szCs w:val="24"/>
        </w:rPr>
        <w:t>Комплект приборов и устройств, обеспечивающий учет тепловой энергии, массы (объема) теплоносителя, а также контроль и регистрацию его параметров</w:t>
      </w:r>
      <w:r w:rsidR="002C1FC8">
        <w:rPr>
          <w:rFonts w:ascii="Times New Roman" w:hAnsi="Times New Roman" w:cs="Times New Roman"/>
          <w:sz w:val="24"/>
          <w:szCs w:val="24"/>
        </w:rPr>
        <w:t>.</w:t>
      </w:r>
    </w:p>
    <w:p w:rsidR="00CB0DBC" w:rsidRPr="0010219B" w:rsidRDefault="00CB0DBC" w:rsidP="00CB0DB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0219B">
        <w:rPr>
          <w:sz w:val="24"/>
          <w:szCs w:val="24"/>
        </w:rPr>
        <w:t>Условные обозначения</w:t>
      </w:r>
    </w:p>
    <w:p w:rsidR="00CB0DBC" w:rsidRPr="0010219B" w:rsidRDefault="00CB0DBC" w:rsidP="00CB0DBC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>Параметры</w:t>
      </w:r>
    </w:p>
    <w:p w:rsidR="00CB0DBC" w:rsidRPr="0010219B" w:rsidRDefault="00CB0DBC" w:rsidP="00CB0DBC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219B">
        <w:rPr>
          <w:rFonts w:ascii="Times New Roman" w:hAnsi="Times New Roman" w:cs="Times New Roman"/>
          <w:sz w:val="24"/>
          <w:szCs w:val="24"/>
        </w:rPr>
        <w:t xml:space="preserve">t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0219B">
        <w:rPr>
          <w:rFonts w:ascii="Times New Roman" w:hAnsi="Times New Roman" w:cs="Times New Roman"/>
          <w:sz w:val="24"/>
          <w:szCs w:val="24"/>
        </w:rPr>
        <w:t xml:space="preserve"> температура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10219B">
        <w:rPr>
          <w:rFonts w:ascii="Times New Roman" w:hAnsi="Times New Roman" w:cs="Times New Roman"/>
          <w:sz w:val="24"/>
          <w:szCs w:val="24"/>
        </w:rPr>
        <w:t xml:space="preserve">;               </w:t>
      </w:r>
      <w:r w:rsidRPr="0010219B">
        <w:rPr>
          <w:rFonts w:ascii="Times New Roman" w:hAnsi="Times New Roman" w:cs="Times New Roman"/>
          <w:sz w:val="24"/>
          <w:szCs w:val="24"/>
        </w:rPr>
        <w:tab/>
      </w:r>
      <w:r w:rsidRPr="0010219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B0DBC" w:rsidRDefault="00CB0DBC" w:rsidP="00CB0DBC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sz w:val="24"/>
          <w:szCs w:val="24"/>
        </w:rPr>
        <w:t xml:space="preserve">                G - масса воды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10219B">
        <w:rPr>
          <w:rFonts w:ascii="Times New Roman" w:hAnsi="Times New Roman" w:cs="Times New Roman"/>
          <w:sz w:val="24"/>
          <w:szCs w:val="24"/>
        </w:rPr>
        <w:t xml:space="preserve">;                   </w:t>
      </w:r>
      <w:r w:rsidRPr="0010219B">
        <w:rPr>
          <w:rFonts w:ascii="Times New Roman" w:hAnsi="Times New Roman" w:cs="Times New Roman"/>
          <w:sz w:val="24"/>
          <w:szCs w:val="24"/>
        </w:rPr>
        <w:tab/>
      </w:r>
    </w:p>
    <w:p w:rsidR="00CB0DBC" w:rsidRPr="00DF47A6" w:rsidRDefault="00CB0DBC" w:rsidP="00CB0DBC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F47A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F47A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F47A6">
        <w:rPr>
          <w:rFonts w:ascii="Times New Roman" w:hAnsi="Times New Roman" w:cs="Times New Roman"/>
          <w:sz w:val="24"/>
          <w:szCs w:val="24"/>
        </w:rPr>
        <w:t>объем</w:t>
      </w:r>
      <w:proofErr w:type="gramEnd"/>
      <w:r w:rsidRPr="00DF47A6">
        <w:rPr>
          <w:rFonts w:ascii="Times New Roman" w:hAnsi="Times New Roman" w:cs="Times New Roman"/>
          <w:sz w:val="24"/>
          <w:szCs w:val="24"/>
        </w:rPr>
        <w:t xml:space="preserve"> воды, м</w:t>
      </w:r>
      <w:r w:rsidRPr="00DF47A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B0DBC" w:rsidRPr="0010219B" w:rsidRDefault="00CB0DBC" w:rsidP="00CB0DBC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sz w:val="24"/>
          <w:szCs w:val="24"/>
        </w:rPr>
        <w:t xml:space="preserve">                Q - тепловая энергия</w:t>
      </w:r>
      <w:r>
        <w:rPr>
          <w:rFonts w:ascii="Times New Roman" w:hAnsi="Times New Roman" w:cs="Times New Roman"/>
          <w:sz w:val="24"/>
          <w:szCs w:val="24"/>
        </w:rPr>
        <w:t>, Гкал</w:t>
      </w:r>
      <w:r w:rsidRPr="0010219B">
        <w:rPr>
          <w:rFonts w:ascii="Times New Roman" w:hAnsi="Times New Roman" w:cs="Times New Roman"/>
          <w:sz w:val="24"/>
          <w:szCs w:val="24"/>
        </w:rPr>
        <w:t xml:space="preserve">;           </w:t>
      </w:r>
      <w:r w:rsidRPr="0010219B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CB0DBC" w:rsidRDefault="00CB0DBC" w:rsidP="00CB0D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0219B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10219B">
        <w:rPr>
          <w:sz w:val="24"/>
          <w:szCs w:val="24"/>
        </w:rPr>
        <w:t xml:space="preserve">τ </w:t>
      </w:r>
      <w:r>
        <w:rPr>
          <w:sz w:val="24"/>
          <w:szCs w:val="24"/>
        </w:rPr>
        <w:t>–</w:t>
      </w:r>
      <w:r w:rsidRPr="0010219B">
        <w:rPr>
          <w:sz w:val="24"/>
          <w:szCs w:val="24"/>
        </w:rPr>
        <w:t xml:space="preserve"> время</w:t>
      </w:r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ч</w:t>
      </w:r>
      <w:proofErr w:type="gramEnd"/>
      <w:r>
        <w:rPr>
          <w:sz w:val="24"/>
          <w:szCs w:val="24"/>
        </w:rPr>
        <w:t>;</w:t>
      </w:r>
    </w:p>
    <w:p w:rsidR="00CB0DBC" w:rsidRDefault="00CB0DBC" w:rsidP="00CB0DB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Расчет количества массы теплоносителя </w:t>
      </w:r>
      <w:r w:rsidRPr="00D47C84">
        <w:rPr>
          <w:i/>
          <w:sz w:val="24"/>
          <w:szCs w:val="24"/>
          <w:lang w:val="en-US"/>
        </w:rPr>
        <w:t>G</w:t>
      </w:r>
      <w:r>
        <w:rPr>
          <w:sz w:val="24"/>
          <w:szCs w:val="24"/>
        </w:rPr>
        <w:t xml:space="preserve"> на основании показаний </w:t>
      </w:r>
      <w:proofErr w:type="spellStart"/>
      <w:r>
        <w:rPr>
          <w:sz w:val="24"/>
          <w:szCs w:val="24"/>
        </w:rPr>
        <w:t>водосчетчиков</w:t>
      </w:r>
      <w:proofErr w:type="spellEnd"/>
      <w:r>
        <w:rPr>
          <w:sz w:val="24"/>
          <w:szCs w:val="24"/>
        </w:rPr>
        <w:t>, фиксируемых в объемных единицах</w:t>
      </w:r>
      <w:r w:rsidRPr="00D47C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47C84">
        <w:rPr>
          <w:i/>
          <w:sz w:val="24"/>
          <w:szCs w:val="24"/>
          <w:lang w:val="en-US"/>
        </w:rPr>
        <w:t>V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производится по формуле:</w:t>
      </w:r>
    </w:p>
    <w:p w:rsidR="00CB0DBC" w:rsidRDefault="00CB0DBC" w:rsidP="00CB0D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10219B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      </w:t>
      </w:r>
      <w:r w:rsidRPr="0010219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10219B">
        <w:rPr>
          <w:sz w:val="24"/>
          <w:szCs w:val="24"/>
        </w:rPr>
        <w:t xml:space="preserve">  </w:t>
      </w:r>
      <w:r w:rsidR="002C1FC8" w:rsidRPr="00756772">
        <w:rPr>
          <w:position w:val="-10"/>
          <w:sz w:val="24"/>
          <w:szCs w:val="24"/>
        </w:rPr>
        <w:object w:dxaOrig="9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6pt;height:19.4pt" o:ole="" fillcolor="window">
            <v:imagedata r:id="rId9" o:title=""/>
          </v:shape>
          <o:OLEObject Type="Embed" ProgID="Equation.3" ShapeID="_x0000_i1025" DrawAspect="Content" ObjectID="_1565079789" r:id="rId10"/>
        </w:object>
      </w:r>
      <w:r>
        <w:rPr>
          <w:sz w:val="24"/>
          <w:szCs w:val="24"/>
        </w:rPr>
        <w:t xml:space="preserve">,          т,                                     </w:t>
      </w:r>
    </w:p>
    <w:p w:rsidR="00CB0DBC" w:rsidRPr="00D47C84" w:rsidRDefault="00CB0DBC" w:rsidP="00CB0D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где:</w:t>
      </w:r>
    </w:p>
    <w:p w:rsidR="00CB0DBC" w:rsidRDefault="00CB0DBC" w:rsidP="00CB0DBC">
      <w:pPr>
        <w:ind w:firstLine="709"/>
        <w:jc w:val="both"/>
        <w:rPr>
          <w:i/>
          <w:sz w:val="24"/>
          <w:szCs w:val="24"/>
        </w:rPr>
      </w:pPr>
      <w:r w:rsidRPr="0010219B">
        <w:rPr>
          <w:i/>
          <w:sz w:val="24"/>
          <w:szCs w:val="24"/>
          <w:lang w:val="en-US"/>
        </w:rPr>
        <w:t>V</w:t>
      </w:r>
      <w:r w:rsidRPr="0010219B">
        <w:rPr>
          <w:i/>
          <w:sz w:val="24"/>
          <w:szCs w:val="24"/>
          <w:vertAlign w:val="subscript"/>
        </w:rPr>
        <w:t xml:space="preserve"> </w:t>
      </w:r>
      <w:r w:rsidRPr="0010219B">
        <w:rPr>
          <w:i/>
          <w:sz w:val="24"/>
          <w:szCs w:val="24"/>
        </w:rPr>
        <w:t>–</w:t>
      </w:r>
      <w:r w:rsidRPr="0010219B">
        <w:rPr>
          <w:sz w:val="24"/>
          <w:szCs w:val="24"/>
        </w:rPr>
        <w:t xml:space="preserve"> </w:t>
      </w:r>
      <w:proofErr w:type="gramStart"/>
      <w:r w:rsidRPr="0010219B">
        <w:rPr>
          <w:sz w:val="24"/>
          <w:szCs w:val="24"/>
        </w:rPr>
        <w:t>объем</w:t>
      </w:r>
      <w:proofErr w:type="gramEnd"/>
      <w:r w:rsidRPr="0010219B">
        <w:rPr>
          <w:sz w:val="24"/>
          <w:szCs w:val="24"/>
        </w:rPr>
        <w:t xml:space="preserve"> </w:t>
      </w:r>
      <w:r w:rsidR="00756772">
        <w:rPr>
          <w:sz w:val="24"/>
          <w:szCs w:val="24"/>
        </w:rPr>
        <w:t>теплоносителя</w:t>
      </w:r>
      <w:r w:rsidRPr="0010219B">
        <w:rPr>
          <w:sz w:val="24"/>
          <w:szCs w:val="24"/>
        </w:rPr>
        <w:t>, по расходомеру за расчетный период, м</w:t>
      </w:r>
      <w:r w:rsidRPr="0010219B">
        <w:rPr>
          <w:sz w:val="24"/>
          <w:szCs w:val="24"/>
          <w:vertAlign w:val="superscript"/>
        </w:rPr>
        <w:t>3</w:t>
      </w:r>
      <w:r w:rsidRPr="0010219B">
        <w:rPr>
          <w:sz w:val="24"/>
          <w:szCs w:val="24"/>
        </w:rPr>
        <w:t>;</w:t>
      </w:r>
      <w:r w:rsidRPr="00477B19">
        <w:rPr>
          <w:i/>
          <w:sz w:val="24"/>
          <w:szCs w:val="24"/>
        </w:rPr>
        <w:t xml:space="preserve"> </w:t>
      </w:r>
    </w:p>
    <w:p w:rsidR="00CB0DBC" w:rsidRPr="00B21CBC" w:rsidRDefault="00CB0DBC" w:rsidP="00CB0DBC">
      <w:pPr>
        <w:ind w:firstLine="709"/>
        <w:jc w:val="both"/>
        <w:rPr>
          <w:sz w:val="24"/>
          <w:szCs w:val="24"/>
        </w:rPr>
      </w:pPr>
      <w:r w:rsidRPr="0010219B">
        <w:rPr>
          <w:i/>
          <w:sz w:val="24"/>
          <w:szCs w:val="24"/>
        </w:rPr>
        <w:t>ρ</w:t>
      </w:r>
      <w:r w:rsidRPr="00477B19">
        <w:rPr>
          <w:sz w:val="24"/>
          <w:szCs w:val="24"/>
        </w:rPr>
        <w:t xml:space="preserve"> – </w:t>
      </w:r>
      <w:r>
        <w:rPr>
          <w:sz w:val="24"/>
          <w:szCs w:val="24"/>
        </w:rPr>
        <w:t>плотность г</w:t>
      </w:r>
      <w:r w:rsidR="007F444F">
        <w:rPr>
          <w:sz w:val="24"/>
          <w:szCs w:val="24"/>
        </w:rPr>
        <w:t>орячей воды  принимается равной</w:t>
      </w:r>
      <w:r>
        <w:rPr>
          <w:sz w:val="24"/>
          <w:szCs w:val="24"/>
        </w:rPr>
        <w:t xml:space="preserve"> 1 т/</w:t>
      </w:r>
      <w:r w:rsidRPr="00477B19">
        <w:rPr>
          <w:sz w:val="24"/>
          <w:szCs w:val="24"/>
        </w:rPr>
        <w:t xml:space="preserve"> </w:t>
      </w:r>
      <w:r w:rsidRPr="0010219B">
        <w:rPr>
          <w:sz w:val="24"/>
          <w:szCs w:val="24"/>
        </w:rPr>
        <w:t>м</w:t>
      </w:r>
      <w:r w:rsidRPr="0010219B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.</w:t>
      </w:r>
    </w:p>
    <w:p w:rsidR="00CB0DBC" w:rsidRPr="0010219B" w:rsidRDefault="00CB0DBC" w:rsidP="00CB0DBC">
      <w:pPr>
        <w:pStyle w:val="ConsPlusNonformat"/>
        <w:ind w:left="3600" w:firstLine="720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b/>
          <w:sz w:val="24"/>
          <w:szCs w:val="24"/>
        </w:rPr>
        <w:t>Индексы</w:t>
      </w:r>
    </w:p>
    <w:p w:rsidR="00CB0DBC" w:rsidRPr="0010219B" w:rsidRDefault="00CB0DBC" w:rsidP="00CB0DBC">
      <w:pPr>
        <w:pStyle w:val="ConsPlusNonformat"/>
        <w:ind w:left="949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sz w:val="24"/>
          <w:szCs w:val="24"/>
        </w:rPr>
        <w:t xml:space="preserve">1 - подающий трубопровод;       </w:t>
      </w:r>
      <w:r w:rsidRPr="0010219B">
        <w:rPr>
          <w:rFonts w:ascii="Times New Roman" w:hAnsi="Times New Roman" w:cs="Times New Roman"/>
          <w:sz w:val="24"/>
          <w:szCs w:val="24"/>
        </w:rPr>
        <w:tab/>
        <w:t xml:space="preserve">         2 - обратный трубопровод;       </w:t>
      </w:r>
      <w:r w:rsidRPr="0010219B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gramStart"/>
      <w:r w:rsidRPr="0010219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219B">
        <w:rPr>
          <w:rFonts w:ascii="Times New Roman" w:hAnsi="Times New Roman" w:cs="Times New Roman"/>
          <w:sz w:val="24"/>
          <w:szCs w:val="24"/>
        </w:rPr>
        <w:t xml:space="preserve"> - подпитка;                   </w:t>
      </w:r>
      <w:r w:rsidRPr="0010219B">
        <w:rPr>
          <w:rFonts w:ascii="Times New Roman" w:hAnsi="Times New Roman" w:cs="Times New Roman"/>
          <w:sz w:val="24"/>
          <w:szCs w:val="24"/>
        </w:rPr>
        <w:tab/>
      </w:r>
      <w:r w:rsidRPr="0010219B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spellStart"/>
      <w:r w:rsidRPr="0010219B">
        <w:rPr>
          <w:rFonts w:ascii="Times New Roman" w:hAnsi="Times New Roman" w:cs="Times New Roman"/>
          <w:sz w:val="24"/>
          <w:szCs w:val="24"/>
        </w:rPr>
        <w:t>хв</w:t>
      </w:r>
      <w:proofErr w:type="spellEnd"/>
      <w:r w:rsidRPr="0010219B">
        <w:rPr>
          <w:rFonts w:ascii="Times New Roman" w:hAnsi="Times New Roman" w:cs="Times New Roman"/>
          <w:sz w:val="24"/>
          <w:szCs w:val="24"/>
        </w:rPr>
        <w:t xml:space="preserve"> - холодная вода;            </w:t>
      </w:r>
    </w:p>
    <w:p w:rsidR="00CB0DBC" w:rsidRDefault="00CB0DBC" w:rsidP="00CB0DBC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10219B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0219B">
        <w:rPr>
          <w:rFonts w:ascii="Times New Roman" w:hAnsi="Times New Roman" w:cs="Times New Roman"/>
          <w:sz w:val="24"/>
          <w:szCs w:val="24"/>
        </w:rPr>
        <w:t>гв</w:t>
      </w:r>
      <w:proofErr w:type="spellEnd"/>
      <w:r w:rsidRPr="0010219B">
        <w:rPr>
          <w:rFonts w:ascii="Times New Roman" w:hAnsi="Times New Roman" w:cs="Times New Roman"/>
          <w:sz w:val="24"/>
          <w:szCs w:val="24"/>
        </w:rPr>
        <w:t xml:space="preserve"> - горячее водоснабжение</w:t>
      </w:r>
      <w:r w:rsidR="00616A16">
        <w:rPr>
          <w:rFonts w:ascii="Times New Roman" w:hAnsi="Times New Roman" w:cs="Times New Roman"/>
          <w:sz w:val="24"/>
          <w:szCs w:val="24"/>
        </w:rPr>
        <w:t>;</w:t>
      </w:r>
      <w:r w:rsidR="00616A16">
        <w:rPr>
          <w:rFonts w:ascii="Times New Roman" w:hAnsi="Times New Roman" w:cs="Times New Roman"/>
          <w:sz w:val="24"/>
          <w:szCs w:val="24"/>
        </w:rPr>
        <w:tab/>
        <w:t xml:space="preserve">         ц – циркуляционный трубопровод</w:t>
      </w:r>
      <w:r w:rsidRPr="0010219B">
        <w:rPr>
          <w:rFonts w:ascii="Times New Roman" w:hAnsi="Times New Roman" w:cs="Times New Roman"/>
          <w:sz w:val="24"/>
          <w:szCs w:val="24"/>
        </w:rPr>
        <w:t>.</w:t>
      </w:r>
    </w:p>
    <w:p w:rsidR="00CB0DBC" w:rsidRPr="00D109BC" w:rsidRDefault="00CB0DBC" w:rsidP="00D109BC">
      <w:pPr>
        <w:numPr>
          <w:ilvl w:val="0"/>
          <w:numId w:val="20"/>
        </w:numPr>
        <w:jc w:val="both"/>
        <w:rPr>
          <w:b/>
          <w:sz w:val="24"/>
          <w:szCs w:val="24"/>
        </w:rPr>
      </w:pPr>
      <w:r w:rsidRPr="0010219B">
        <w:rPr>
          <w:b/>
          <w:sz w:val="24"/>
          <w:szCs w:val="24"/>
        </w:rPr>
        <w:t>Порядок определения количества тепловой энергии</w:t>
      </w:r>
      <w:r w:rsidR="00155C24">
        <w:rPr>
          <w:b/>
          <w:sz w:val="24"/>
          <w:szCs w:val="24"/>
        </w:rPr>
        <w:t xml:space="preserve"> и объема утечки теплоносителя</w:t>
      </w:r>
      <w:r w:rsidRPr="0010219B">
        <w:rPr>
          <w:b/>
          <w:sz w:val="24"/>
          <w:szCs w:val="24"/>
        </w:rPr>
        <w:t xml:space="preserve"> по приборам учета</w:t>
      </w:r>
      <w:r w:rsidRPr="00D109BC">
        <w:rPr>
          <w:b/>
          <w:sz w:val="24"/>
          <w:szCs w:val="24"/>
        </w:rPr>
        <w:t xml:space="preserve">, </w:t>
      </w:r>
      <w:proofErr w:type="gramStart"/>
      <w:r w:rsidRPr="00D109BC">
        <w:rPr>
          <w:b/>
          <w:sz w:val="24"/>
          <w:szCs w:val="24"/>
        </w:rPr>
        <w:t>полученное</w:t>
      </w:r>
      <w:proofErr w:type="gramEnd"/>
      <w:r w:rsidRPr="00D109BC">
        <w:rPr>
          <w:b/>
          <w:sz w:val="24"/>
          <w:szCs w:val="24"/>
        </w:rPr>
        <w:t xml:space="preserve"> водяными системами теплопотребления</w:t>
      </w:r>
      <w:r w:rsidR="002143E5" w:rsidRPr="00D109BC">
        <w:rPr>
          <w:b/>
          <w:sz w:val="24"/>
          <w:szCs w:val="24"/>
        </w:rPr>
        <w:t xml:space="preserve"> при отсутствии открытой системы ГВС</w:t>
      </w:r>
      <w:r w:rsidRPr="00D109BC">
        <w:rPr>
          <w:b/>
          <w:sz w:val="24"/>
          <w:szCs w:val="24"/>
        </w:rPr>
        <w:t>, определяется по формуле:</w:t>
      </w:r>
    </w:p>
    <w:p w:rsidR="00CB0DBC" w:rsidRPr="0010219B" w:rsidRDefault="00013CA3" w:rsidP="00903570">
      <w:pPr>
        <w:ind w:firstLine="709"/>
        <w:jc w:val="center"/>
        <w:rPr>
          <w:sz w:val="24"/>
          <w:szCs w:val="24"/>
        </w:rPr>
      </w:pPr>
      <w:r w:rsidRPr="0010219B">
        <w:rPr>
          <w:position w:val="-12"/>
          <w:sz w:val="24"/>
          <w:szCs w:val="24"/>
        </w:rPr>
        <w:object w:dxaOrig="4239" w:dyaOrig="380">
          <v:shape id="_x0000_i1026" type="#_x0000_t75" style="width:211pt;height:23.15pt" o:ole="" fillcolor="window">
            <v:imagedata r:id="rId11" o:title=""/>
          </v:shape>
          <o:OLEObject Type="Embed" ProgID="Equation.3" ShapeID="_x0000_i1026" DrawAspect="Content" ObjectID="_1565079790" r:id="rId12"/>
        </w:object>
      </w:r>
      <w:r w:rsidR="00CB0DBC">
        <w:rPr>
          <w:sz w:val="24"/>
          <w:szCs w:val="24"/>
        </w:rPr>
        <w:t xml:space="preserve"> Гкал,</w:t>
      </w:r>
    </w:p>
    <w:p w:rsidR="00CB0DBC" w:rsidRPr="0010219B" w:rsidRDefault="00CB0DBC" w:rsidP="00CB0DBC">
      <w:pPr>
        <w:ind w:firstLine="709"/>
        <w:jc w:val="both"/>
        <w:rPr>
          <w:sz w:val="24"/>
          <w:szCs w:val="24"/>
        </w:rPr>
      </w:pPr>
      <w:r w:rsidRPr="0010219B">
        <w:rPr>
          <w:sz w:val="24"/>
          <w:szCs w:val="24"/>
        </w:rPr>
        <w:t>где:</w:t>
      </w:r>
    </w:p>
    <w:p w:rsidR="00CB0DBC" w:rsidRPr="0010219B" w:rsidRDefault="00CB0DBC" w:rsidP="00CB0DBC">
      <w:pPr>
        <w:ind w:firstLine="709"/>
        <w:jc w:val="both"/>
        <w:rPr>
          <w:sz w:val="24"/>
          <w:szCs w:val="24"/>
        </w:rPr>
      </w:pPr>
      <w:r w:rsidRPr="004157F8">
        <w:rPr>
          <w:i/>
          <w:sz w:val="24"/>
          <w:szCs w:val="24"/>
          <w:lang w:val="en-US"/>
        </w:rPr>
        <w:t>Q</w:t>
      </w:r>
      <w:r w:rsidRPr="004157F8">
        <w:rPr>
          <w:i/>
          <w:sz w:val="24"/>
          <w:szCs w:val="24"/>
          <w:vertAlign w:val="subscript"/>
        </w:rPr>
        <w:t>И</w:t>
      </w:r>
      <w:r w:rsidRPr="0010219B">
        <w:rPr>
          <w:sz w:val="24"/>
          <w:szCs w:val="24"/>
        </w:rPr>
        <w:t xml:space="preserve"> – тепловая энергия, израсходованная потребителем, по показаниям теплосчетчика;</w:t>
      </w:r>
    </w:p>
    <w:p w:rsidR="00CB0DBC" w:rsidRDefault="00CB0DBC" w:rsidP="00CB0DBC">
      <w:pPr>
        <w:ind w:firstLine="709"/>
        <w:jc w:val="both"/>
        <w:rPr>
          <w:sz w:val="24"/>
          <w:szCs w:val="24"/>
        </w:rPr>
      </w:pPr>
      <w:proofErr w:type="gramStart"/>
      <w:r w:rsidRPr="004157F8">
        <w:rPr>
          <w:i/>
          <w:sz w:val="24"/>
          <w:szCs w:val="24"/>
          <w:lang w:val="en-US"/>
        </w:rPr>
        <w:t>Q</w:t>
      </w:r>
      <w:r w:rsidRPr="004157F8">
        <w:rPr>
          <w:i/>
          <w:sz w:val="24"/>
          <w:szCs w:val="24"/>
          <w:vertAlign w:val="subscript"/>
        </w:rPr>
        <w:t>П</w:t>
      </w:r>
      <w:r w:rsidRPr="0010219B">
        <w:rPr>
          <w:sz w:val="24"/>
          <w:szCs w:val="24"/>
        </w:rPr>
        <w:t xml:space="preserve"> – тепловые потери на участке от границы балансовой принадлежности системы теплоснабжения потребителя до места установки узла учета.</w:t>
      </w:r>
      <w:proofErr w:type="gramEnd"/>
      <w:r w:rsidRPr="0010219B">
        <w:rPr>
          <w:sz w:val="24"/>
          <w:szCs w:val="24"/>
        </w:rPr>
        <w:t xml:space="preserve"> Учитываются, если узел учета оборудован не на границе балансовой принадлежности;</w:t>
      </w:r>
    </w:p>
    <w:p w:rsidR="00CB0DBC" w:rsidRPr="0010219B" w:rsidRDefault="00CB0DBC" w:rsidP="00CB0DBC">
      <w:pPr>
        <w:ind w:firstLine="709"/>
        <w:jc w:val="both"/>
        <w:rPr>
          <w:sz w:val="24"/>
          <w:szCs w:val="24"/>
        </w:rPr>
      </w:pPr>
      <w:r w:rsidRPr="004157F8">
        <w:rPr>
          <w:i/>
          <w:sz w:val="24"/>
          <w:szCs w:val="24"/>
          <w:lang w:val="en-US"/>
        </w:rPr>
        <w:t>G</w:t>
      </w:r>
      <w:r w:rsidRPr="004157F8">
        <w:rPr>
          <w:i/>
          <w:sz w:val="24"/>
          <w:szCs w:val="24"/>
          <w:vertAlign w:val="subscript"/>
        </w:rPr>
        <w:t>П</w:t>
      </w:r>
      <w:r w:rsidRPr="0010219B">
        <w:rPr>
          <w:sz w:val="24"/>
          <w:szCs w:val="24"/>
        </w:rPr>
        <w:t xml:space="preserve"> – масса воды, израсходованная потребителем на подпитку систем отопления, определяется по показаниям </w:t>
      </w:r>
      <w:proofErr w:type="spellStart"/>
      <w:r w:rsidRPr="0010219B">
        <w:rPr>
          <w:sz w:val="24"/>
          <w:szCs w:val="24"/>
        </w:rPr>
        <w:t>водосчетчика</w:t>
      </w:r>
      <w:proofErr w:type="spellEnd"/>
      <w:r w:rsidRPr="0010219B">
        <w:rPr>
          <w:sz w:val="24"/>
          <w:szCs w:val="24"/>
        </w:rPr>
        <w:t xml:space="preserve"> (для независимых систем);</w:t>
      </w:r>
    </w:p>
    <w:p w:rsidR="00CB0DBC" w:rsidRPr="00243140" w:rsidRDefault="00CB0DBC" w:rsidP="00243140">
      <w:pPr>
        <w:ind w:firstLine="709"/>
        <w:jc w:val="both"/>
        <w:rPr>
          <w:sz w:val="24"/>
          <w:szCs w:val="24"/>
        </w:rPr>
      </w:pPr>
      <w:proofErr w:type="gramStart"/>
      <w:r w:rsidRPr="004157F8">
        <w:rPr>
          <w:i/>
          <w:sz w:val="24"/>
          <w:szCs w:val="24"/>
          <w:lang w:val="en-US"/>
        </w:rPr>
        <w:t>G</w:t>
      </w:r>
      <w:r w:rsidRPr="004157F8">
        <w:rPr>
          <w:i/>
          <w:sz w:val="24"/>
          <w:szCs w:val="24"/>
          <w:vertAlign w:val="subscript"/>
        </w:rPr>
        <w:t>У</w:t>
      </w:r>
      <w:r w:rsidRPr="0010219B">
        <w:rPr>
          <w:sz w:val="24"/>
          <w:szCs w:val="24"/>
        </w:rPr>
        <w:t xml:space="preserve"> – масса утечки теплоносителя в системах теплопотребления</w:t>
      </w:r>
      <w:r w:rsidR="00243140" w:rsidRPr="00243140">
        <w:rPr>
          <w:sz w:val="24"/>
          <w:szCs w:val="24"/>
        </w:rPr>
        <w:t>.</w:t>
      </w:r>
      <w:proofErr w:type="gramEnd"/>
      <w:r w:rsidR="00013CA3" w:rsidRPr="00243140">
        <w:rPr>
          <w:sz w:val="24"/>
          <w:szCs w:val="24"/>
        </w:rPr>
        <w:t xml:space="preserve"> </w:t>
      </w:r>
      <w:r w:rsidR="00243140" w:rsidRPr="00243140">
        <w:rPr>
          <w:sz w:val="24"/>
          <w:szCs w:val="24"/>
        </w:rPr>
        <w:t xml:space="preserve">Ее величина определяется как разность между массой сетевой воды </w:t>
      </w:r>
      <w:r w:rsidR="00243140" w:rsidRPr="00243140">
        <w:rPr>
          <w:smallCaps/>
          <w:sz w:val="24"/>
          <w:szCs w:val="24"/>
          <w:lang w:val="en-US"/>
        </w:rPr>
        <w:t>G</w:t>
      </w:r>
      <w:r w:rsidR="00243140" w:rsidRPr="00243140">
        <w:rPr>
          <w:sz w:val="24"/>
          <w:szCs w:val="24"/>
          <w:vertAlign w:val="subscript"/>
        </w:rPr>
        <w:t>1</w:t>
      </w:r>
      <w:r w:rsidR="00243140" w:rsidRPr="00243140">
        <w:rPr>
          <w:smallCaps/>
          <w:sz w:val="24"/>
          <w:szCs w:val="24"/>
        </w:rPr>
        <w:t xml:space="preserve"> </w:t>
      </w:r>
      <w:r w:rsidR="00243140" w:rsidRPr="00243140">
        <w:rPr>
          <w:sz w:val="24"/>
          <w:szCs w:val="24"/>
        </w:rPr>
        <w:t xml:space="preserve">по показанию </w:t>
      </w:r>
      <w:proofErr w:type="spellStart"/>
      <w:r w:rsidR="00243140" w:rsidRPr="00243140">
        <w:rPr>
          <w:sz w:val="24"/>
          <w:szCs w:val="24"/>
        </w:rPr>
        <w:t>водосчетчика</w:t>
      </w:r>
      <w:proofErr w:type="spellEnd"/>
      <w:r w:rsidR="00243140" w:rsidRPr="00243140">
        <w:rPr>
          <w:sz w:val="24"/>
          <w:szCs w:val="24"/>
        </w:rPr>
        <w:t xml:space="preserve">, </w:t>
      </w:r>
      <w:proofErr w:type="gramStart"/>
      <w:r w:rsidR="00243140" w:rsidRPr="00243140">
        <w:rPr>
          <w:sz w:val="24"/>
          <w:szCs w:val="24"/>
        </w:rPr>
        <w:t>установленного</w:t>
      </w:r>
      <w:proofErr w:type="gramEnd"/>
      <w:r w:rsidR="00243140" w:rsidRPr="00243140">
        <w:rPr>
          <w:sz w:val="24"/>
          <w:szCs w:val="24"/>
        </w:rPr>
        <w:t xml:space="preserve"> на подающем трубопроводе, и массой сетевой воды </w:t>
      </w:r>
      <w:r w:rsidR="00243140" w:rsidRPr="00243140">
        <w:rPr>
          <w:sz w:val="24"/>
          <w:szCs w:val="24"/>
          <w:lang w:val="en-US"/>
        </w:rPr>
        <w:t>G</w:t>
      </w:r>
      <w:r w:rsidR="00243140" w:rsidRPr="00243140">
        <w:rPr>
          <w:sz w:val="24"/>
          <w:szCs w:val="24"/>
          <w:vertAlign w:val="subscript"/>
        </w:rPr>
        <w:t>2</w:t>
      </w:r>
      <w:r w:rsidR="00E20F4B">
        <w:rPr>
          <w:sz w:val="24"/>
          <w:szCs w:val="24"/>
          <w:vertAlign w:val="subscript"/>
        </w:rPr>
        <w:t xml:space="preserve"> </w:t>
      </w:r>
      <w:r w:rsidR="00243140" w:rsidRPr="00243140">
        <w:rPr>
          <w:sz w:val="24"/>
          <w:szCs w:val="24"/>
        </w:rPr>
        <w:t xml:space="preserve">по показаниям </w:t>
      </w:r>
      <w:proofErr w:type="spellStart"/>
      <w:r w:rsidR="00243140" w:rsidRPr="00243140">
        <w:rPr>
          <w:sz w:val="24"/>
          <w:szCs w:val="24"/>
        </w:rPr>
        <w:t>водосчетчик</w:t>
      </w:r>
      <w:r w:rsidR="00E20F4B">
        <w:rPr>
          <w:sz w:val="24"/>
          <w:szCs w:val="24"/>
        </w:rPr>
        <w:t>а</w:t>
      </w:r>
      <w:proofErr w:type="spellEnd"/>
      <w:r w:rsidR="00243140" w:rsidRPr="00243140">
        <w:rPr>
          <w:sz w:val="24"/>
          <w:szCs w:val="24"/>
        </w:rPr>
        <w:t>, установленн</w:t>
      </w:r>
      <w:r w:rsidR="00E20F4B">
        <w:rPr>
          <w:sz w:val="24"/>
          <w:szCs w:val="24"/>
        </w:rPr>
        <w:t>ого</w:t>
      </w:r>
      <w:r w:rsidR="00243140" w:rsidRPr="00243140">
        <w:rPr>
          <w:sz w:val="24"/>
          <w:szCs w:val="24"/>
        </w:rPr>
        <w:t xml:space="preserve"> на обратном трубопроводе</w:t>
      </w:r>
      <w:r w:rsidR="00243140">
        <w:rPr>
          <w:sz w:val="24"/>
          <w:szCs w:val="24"/>
        </w:rPr>
        <w:t xml:space="preserve">, </w:t>
      </w:r>
      <w:proofErr w:type="spellStart"/>
      <w:r w:rsidR="00243140" w:rsidRPr="00243140">
        <w:rPr>
          <w:sz w:val="24"/>
          <w:szCs w:val="24"/>
          <w:lang w:val="en-US"/>
        </w:rPr>
        <w:t>G</w:t>
      </w:r>
      <w:r w:rsidR="00243140" w:rsidRPr="00243140">
        <w:rPr>
          <w:sz w:val="24"/>
          <w:szCs w:val="24"/>
          <w:vertAlign w:val="subscript"/>
          <w:lang w:val="en-US"/>
        </w:rPr>
        <w:t>y</w:t>
      </w:r>
      <w:proofErr w:type="spellEnd"/>
      <w:r w:rsidR="00243140" w:rsidRPr="00243140">
        <w:rPr>
          <w:sz w:val="24"/>
          <w:szCs w:val="24"/>
        </w:rPr>
        <w:t xml:space="preserve"> = </w:t>
      </w:r>
      <w:r w:rsidR="00243140" w:rsidRPr="00243140">
        <w:rPr>
          <w:smallCaps/>
          <w:sz w:val="24"/>
          <w:szCs w:val="24"/>
          <w:lang w:val="en-US"/>
        </w:rPr>
        <w:t>G</w:t>
      </w:r>
      <w:r w:rsidR="00243140" w:rsidRPr="00243140">
        <w:rPr>
          <w:sz w:val="24"/>
          <w:szCs w:val="24"/>
          <w:vertAlign w:val="subscript"/>
        </w:rPr>
        <w:t>1</w:t>
      </w:r>
      <w:r w:rsidR="00243140" w:rsidRPr="00243140">
        <w:rPr>
          <w:smallCaps/>
          <w:sz w:val="24"/>
          <w:szCs w:val="24"/>
        </w:rPr>
        <w:t xml:space="preserve"> - </w:t>
      </w:r>
      <w:r w:rsidR="00243140" w:rsidRPr="00243140">
        <w:rPr>
          <w:smallCaps/>
          <w:sz w:val="24"/>
          <w:szCs w:val="24"/>
          <w:lang w:val="en-US"/>
        </w:rPr>
        <w:t>G</w:t>
      </w:r>
      <w:r w:rsidR="00243140" w:rsidRPr="00243140">
        <w:rPr>
          <w:sz w:val="24"/>
          <w:szCs w:val="24"/>
          <w:vertAlign w:val="subscript"/>
        </w:rPr>
        <w:t>2</w:t>
      </w:r>
      <w:r w:rsidRPr="00243140">
        <w:rPr>
          <w:sz w:val="24"/>
          <w:szCs w:val="24"/>
        </w:rPr>
        <w:t>.</w:t>
      </w:r>
    </w:p>
    <w:p w:rsidR="00CB0DBC" w:rsidRPr="0010219B" w:rsidRDefault="00CB0DBC" w:rsidP="00CB0DBC">
      <w:pPr>
        <w:ind w:firstLine="709"/>
        <w:jc w:val="both"/>
        <w:rPr>
          <w:sz w:val="24"/>
          <w:szCs w:val="24"/>
        </w:rPr>
      </w:pPr>
      <w:r w:rsidRPr="004157F8">
        <w:rPr>
          <w:i/>
          <w:sz w:val="24"/>
          <w:szCs w:val="24"/>
          <w:lang w:val="en-US"/>
        </w:rPr>
        <w:t>t</w:t>
      </w:r>
      <w:r w:rsidRPr="00626DA1">
        <w:rPr>
          <w:sz w:val="24"/>
          <w:szCs w:val="24"/>
          <w:vertAlign w:val="subscript"/>
        </w:rPr>
        <w:t>2</w:t>
      </w:r>
      <w:r w:rsidRPr="0010219B">
        <w:rPr>
          <w:sz w:val="24"/>
          <w:szCs w:val="24"/>
          <w:vertAlign w:val="subscript"/>
        </w:rPr>
        <w:t xml:space="preserve"> </w:t>
      </w:r>
      <w:r w:rsidRPr="0010219B">
        <w:rPr>
          <w:sz w:val="24"/>
          <w:szCs w:val="24"/>
        </w:rPr>
        <w:t xml:space="preserve">– </w:t>
      </w:r>
      <w:r w:rsidR="00D941A9">
        <w:rPr>
          <w:sz w:val="24"/>
          <w:szCs w:val="24"/>
        </w:rPr>
        <w:t>температура</w:t>
      </w:r>
      <w:r w:rsidR="00D941A9" w:rsidRPr="00D941A9">
        <w:rPr>
          <w:sz w:val="24"/>
          <w:szCs w:val="24"/>
        </w:rPr>
        <w:t xml:space="preserve"> сетевой воды на выводе обратного трубопровода источника теплоты</w:t>
      </w:r>
      <w:r w:rsidR="00D941A9">
        <w:rPr>
          <w:sz w:val="24"/>
          <w:szCs w:val="24"/>
        </w:rPr>
        <w:t xml:space="preserve">, </w:t>
      </w:r>
      <w:r w:rsidR="00D941A9" w:rsidRPr="0010219B">
        <w:rPr>
          <w:sz w:val="24"/>
          <w:szCs w:val="24"/>
        </w:rPr>
        <w:sym w:font="Symbol" w:char="00B0"/>
      </w:r>
      <w:r w:rsidR="00D941A9" w:rsidRPr="0010219B">
        <w:rPr>
          <w:sz w:val="24"/>
          <w:szCs w:val="24"/>
        </w:rPr>
        <w:t>С</w:t>
      </w:r>
      <w:r w:rsidRPr="0010219B">
        <w:rPr>
          <w:sz w:val="24"/>
          <w:szCs w:val="24"/>
        </w:rPr>
        <w:t>;</w:t>
      </w:r>
    </w:p>
    <w:p w:rsidR="00CB0DBC" w:rsidRPr="0010219B" w:rsidRDefault="00CB0DBC" w:rsidP="00CB0DBC">
      <w:pPr>
        <w:ind w:firstLine="709"/>
        <w:jc w:val="both"/>
        <w:rPr>
          <w:sz w:val="24"/>
          <w:szCs w:val="24"/>
        </w:rPr>
      </w:pPr>
      <w:proofErr w:type="gramStart"/>
      <w:r w:rsidRPr="004157F8">
        <w:rPr>
          <w:i/>
          <w:sz w:val="24"/>
          <w:szCs w:val="24"/>
          <w:lang w:val="en-US"/>
        </w:rPr>
        <w:t>t</w:t>
      </w:r>
      <w:r w:rsidRPr="004157F8">
        <w:rPr>
          <w:i/>
          <w:sz w:val="24"/>
          <w:szCs w:val="24"/>
          <w:vertAlign w:val="subscript"/>
        </w:rPr>
        <w:t>ХВ</w:t>
      </w:r>
      <w:proofErr w:type="gramEnd"/>
      <w:r w:rsidRPr="0010219B">
        <w:rPr>
          <w:sz w:val="24"/>
          <w:szCs w:val="24"/>
        </w:rPr>
        <w:t xml:space="preserve"> – температура холодной воды на источнике тепла</w:t>
      </w:r>
      <w:r w:rsidR="00D941A9">
        <w:rPr>
          <w:sz w:val="24"/>
          <w:szCs w:val="24"/>
        </w:rPr>
        <w:t xml:space="preserve">, </w:t>
      </w:r>
      <w:r w:rsidR="00D941A9" w:rsidRPr="0010219B">
        <w:rPr>
          <w:sz w:val="24"/>
          <w:szCs w:val="24"/>
        </w:rPr>
        <w:sym w:font="Symbol" w:char="00B0"/>
      </w:r>
      <w:r w:rsidR="00D941A9" w:rsidRPr="0010219B">
        <w:rPr>
          <w:sz w:val="24"/>
          <w:szCs w:val="24"/>
        </w:rPr>
        <w:t>С</w:t>
      </w:r>
      <w:r w:rsidRPr="0010219B">
        <w:rPr>
          <w:sz w:val="24"/>
          <w:szCs w:val="24"/>
        </w:rPr>
        <w:t>.</w:t>
      </w:r>
    </w:p>
    <w:p w:rsidR="00CB0DBC" w:rsidRPr="0010219B" w:rsidRDefault="00CB0DBC" w:rsidP="00CB0DBC">
      <w:pPr>
        <w:ind w:firstLine="709"/>
        <w:jc w:val="both"/>
        <w:rPr>
          <w:sz w:val="24"/>
          <w:szCs w:val="24"/>
        </w:rPr>
      </w:pPr>
      <w:r w:rsidRPr="0010219B">
        <w:rPr>
          <w:sz w:val="24"/>
          <w:szCs w:val="24"/>
        </w:rPr>
        <w:t xml:space="preserve">Если у </w:t>
      </w:r>
      <w:r>
        <w:rPr>
          <w:sz w:val="24"/>
          <w:szCs w:val="24"/>
        </w:rPr>
        <w:t>Абонента</w:t>
      </w:r>
      <w:r w:rsidRPr="0010219B">
        <w:rPr>
          <w:sz w:val="24"/>
          <w:szCs w:val="24"/>
        </w:rPr>
        <w:t xml:space="preserve"> на узле учета отсутствует измерение температур теплоносителя, то следует использовать температуры</w:t>
      </w:r>
      <w:r w:rsidRPr="00155C24">
        <w:rPr>
          <w:sz w:val="24"/>
          <w:szCs w:val="24"/>
        </w:rPr>
        <w:t xml:space="preserve">, </w:t>
      </w:r>
      <w:r w:rsidR="00155C24" w:rsidRPr="00155C24">
        <w:rPr>
          <w:sz w:val="24"/>
          <w:szCs w:val="24"/>
        </w:rPr>
        <w:t>соответствующие измеренным на узле учета источника теплоты средним за рассматриваемый период значениям температур</w:t>
      </w:r>
      <w:r w:rsidRPr="00155C24">
        <w:rPr>
          <w:sz w:val="24"/>
          <w:szCs w:val="24"/>
        </w:rPr>
        <w:t>,</w:t>
      </w:r>
      <w:r w:rsidRPr="0010219B">
        <w:rPr>
          <w:sz w:val="24"/>
          <w:szCs w:val="24"/>
        </w:rPr>
        <w:t xml:space="preserve"> </w:t>
      </w:r>
      <w:r w:rsidR="00155C24">
        <w:rPr>
          <w:sz w:val="24"/>
          <w:szCs w:val="24"/>
        </w:rPr>
        <w:t>к</w:t>
      </w:r>
      <w:r w:rsidRPr="0010219B">
        <w:rPr>
          <w:sz w:val="24"/>
          <w:szCs w:val="24"/>
        </w:rPr>
        <w:t xml:space="preserve"> которому подключен потребитель:</w:t>
      </w:r>
    </w:p>
    <w:p w:rsidR="00CB0DBC" w:rsidRDefault="00243140" w:rsidP="00903570">
      <w:pPr>
        <w:ind w:firstLine="709"/>
        <w:jc w:val="center"/>
        <w:rPr>
          <w:sz w:val="24"/>
          <w:szCs w:val="24"/>
        </w:rPr>
      </w:pPr>
      <w:r w:rsidRPr="0010219B">
        <w:rPr>
          <w:position w:val="-10"/>
          <w:sz w:val="24"/>
          <w:szCs w:val="24"/>
        </w:rPr>
        <w:object w:dxaOrig="2380" w:dyaOrig="360">
          <v:shape id="_x0000_i1027" type="#_x0000_t75" style="width:118.35pt;height:21.3pt" o:ole="" fillcolor="window">
            <v:imagedata r:id="rId13" o:title=""/>
          </v:shape>
          <o:OLEObject Type="Embed" ProgID="Equation.3" ShapeID="_x0000_i1027" DrawAspect="Content" ObjectID="_1565079791" r:id="rId14"/>
        </w:object>
      </w:r>
      <w:r w:rsidR="00CB0DBC" w:rsidRPr="0010219B">
        <w:rPr>
          <w:sz w:val="24"/>
          <w:szCs w:val="24"/>
        </w:rPr>
        <w:t xml:space="preserve"> Гкал</w:t>
      </w:r>
      <w:r w:rsidR="00CB0DBC">
        <w:rPr>
          <w:sz w:val="24"/>
          <w:szCs w:val="24"/>
        </w:rPr>
        <w:t>,</w:t>
      </w:r>
    </w:p>
    <w:p w:rsidR="00CB0DBC" w:rsidRDefault="00CB0DBC" w:rsidP="00CB0DB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CB0DBC" w:rsidRDefault="00CB0DBC" w:rsidP="00243140">
      <w:pPr>
        <w:ind w:firstLine="709"/>
        <w:jc w:val="both"/>
        <w:rPr>
          <w:sz w:val="24"/>
          <w:szCs w:val="24"/>
        </w:rPr>
      </w:pPr>
      <w:r w:rsidRPr="00626DA1">
        <w:rPr>
          <w:i/>
          <w:sz w:val="24"/>
          <w:szCs w:val="24"/>
          <w:lang w:val="en-US"/>
        </w:rPr>
        <w:t>G</w:t>
      </w:r>
      <w:r w:rsidRPr="00626DA1">
        <w:rPr>
          <w:sz w:val="24"/>
          <w:szCs w:val="24"/>
          <w:vertAlign w:val="subscript"/>
        </w:rPr>
        <w:t>1</w:t>
      </w:r>
      <w:r w:rsidRPr="0010219B">
        <w:rPr>
          <w:sz w:val="24"/>
          <w:szCs w:val="24"/>
        </w:rPr>
        <w:t xml:space="preserve"> </w:t>
      </w:r>
      <w:r w:rsidRPr="00D941A9">
        <w:rPr>
          <w:sz w:val="24"/>
          <w:szCs w:val="24"/>
        </w:rPr>
        <w:t xml:space="preserve">– </w:t>
      </w:r>
      <w:r w:rsidR="00D941A9" w:rsidRPr="00D941A9">
        <w:rPr>
          <w:sz w:val="24"/>
          <w:szCs w:val="24"/>
        </w:rPr>
        <w:t>масса сетевой воды в подающем трубопроводе, полученная потребителем и определенная по его приборам учета</w:t>
      </w:r>
      <w:r w:rsidR="00D941A9">
        <w:rPr>
          <w:sz w:val="24"/>
          <w:szCs w:val="24"/>
        </w:rPr>
        <w:t>, т;</w:t>
      </w:r>
    </w:p>
    <w:p w:rsidR="00D941A9" w:rsidRPr="00D941A9" w:rsidRDefault="00D941A9" w:rsidP="00B4354B">
      <w:pPr>
        <w:ind w:right="-143" w:firstLine="709"/>
        <w:rPr>
          <w:sz w:val="24"/>
          <w:szCs w:val="24"/>
        </w:rPr>
      </w:pPr>
      <w:r w:rsidRPr="004157F8">
        <w:rPr>
          <w:i/>
          <w:sz w:val="24"/>
          <w:szCs w:val="24"/>
          <w:lang w:val="en-US"/>
        </w:rPr>
        <w:t>t</w:t>
      </w:r>
      <w:r>
        <w:rPr>
          <w:sz w:val="24"/>
          <w:szCs w:val="24"/>
          <w:vertAlign w:val="subscript"/>
        </w:rPr>
        <w:t>1</w:t>
      </w:r>
      <w:r w:rsidRPr="00626DA1">
        <w:rPr>
          <w:sz w:val="24"/>
          <w:szCs w:val="24"/>
        </w:rPr>
        <w:t xml:space="preserve"> </w:t>
      </w:r>
      <w:r w:rsidRPr="00D941A9">
        <w:rPr>
          <w:sz w:val="24"/>
          <w:szCs w:val="24"/>
        </w:rPr>
        <w:t xml:space="preserve">- </w:t>
      </w:r>
      <w:r>
        <w:rPr>
          <w:sz w:val="24"/>
          <w:szCs w:val="24"/>
        </w:rPr>
        <w:t>температура</w:t>
      </w:r>
      <w:r w:rsidRPr="00D941A9">
        <w:rPr>
          <w:sz w:val="24"/>
          <w:szCs w:val="24"/>
        </w:rPr>
        <w:t xml:space="preserve"> сетевой воды на выводе подающего трубопровода источника теплоты</w:t>
      </w:r>
      <w:r>
        <w:rPr>
          <w:sz w:val="24"/>
          <w:szCs w:val="24"/>
        </w:rPr>
        <w:t xml:space="preserve">, </w:t>
      </w:r>
      <w:r w:rsidRPr="0010219B">
        <w:rPr>
          <w:sz w:val="24"/>
          <w:szCs w:val="24"/>
        </w:rPr>
        <w:sym w:font="Symbol" w:char="00B0"/>
      </w:r>
      <w:r w:rsidRPr="0010219B">
        <w:rPr>
          <w:sz w:val="24"/>
          <w:szCs w:val="24"/>
        </w:rPr>
        <w:t>С</w:t>
      </w:r>
      <w:r>
        <w:rPr>
          <w:sz w:val="24"/>
          <w:szCs w:val="24"/>
        </w:rPr>
        <w:t>;</w:t>
      </w:r>
    </w:p>
    <w:p w:rsidR="00D941A9" w:rsidRDefault="00D941A9" w:rsidP="00D941A9">
      <w:pPr>
        <w:ind w:firstLine="709"/>
        <w:jc w:val="both"/>
        <w:rPr>
          <w:sz w:val="24"/>
          <w:szCs w:val="24"/>
        </w:rPr>
      </w:pPr>
      <w:proofErr w:type="gramStart"/>
      <w:r w:rsidRPr="004157F8">
        <w:rPr>
          <w:i/>
          <w:sz w:val="24"/>
          <w:szCs w:val="24"/>
          <w:lang w:val="en-US"/>
        </w:rPr>
        <w:t>t</w:t>
      </w:r>
      <w:r w:rsidRPr="00626DA1">
        <w:rPr>
          <w:sz w:val="24"/>
          <w:szCs w:val="24"/>
          <w:vertAlign w:val="subscript"/>
        </w:rPr>
        <w:t>2</w:t>
      </w:r>
      <w:r w:rsidRPr="00626DA1">
        <w:rPr>
          <w:sz w:val="24"/>
          <w:szCs w:val="24"/>
        </w:rPr>
        <w:t xml:space="preserve"> </w:t>
      </w:r>
      <w:r w:rsidRPr="00D941A9">
        <w:rPr>
          <w:sz w:val="24"/>
          <w:szCs w:val="24"/>
        </w:rPr>
        <w:t xml:space="preserve">- </w:t>
      </w:r>
      <w:r>
        <w:rPr>
          <w:sz w:val="24"/>
          <w:szCs w:val="24"/>
        </w:rPr>
        <w:t>температура</w:t>
      </w:r>
      <w:r w:rsidRPr="00D941A9">
        <w:rPr>
          <w:sz w:val="24"/>
          <w:szCs w:val="24"/>
        </w:rPr>
        <w:t xml:space="preserve"> сетевой воды на выводе обратного трубопровода источника теплоты</w:t>
      </w:r>
      <w:r>
        <w:rPr>
          <w:sz w:val="24"/>
          <w:szCs w:val="24"/>
        </w:rPr>
        <w:t xml:space="preserve">, </w:t>
      </w:r>
      <w:r w:rsidRPr="0010219B">
        <w:rPr>
          <w:sz w:val="24"/>
          <w:szCs w:val="24"/>
        </w:rPr>
        <w:sym w:font="Symbol" w:char="00B0"/>
      </w:r>
      <w:r w:rsidRPr="0010219B">
        <w:rPr>
          <w:sz w:val="24"/>
          <w:szCs w:val="24"/>
        </w:rPr>
        <w:t>С</w:t>
      </w:r>
      <w:r>
        <w:rPr>
          <w:sz w:val="24"/>
          <w:szCs w:val="24"/>
        </w:rPr>
        <w:t>.</w:t>
      </w:r>
      <w:proofErr w:type="gramEnd"/>
    </w:p>
    <w:p w:rsidR="00512254" w:rsidRDefault="00512254" w:rsidP="000D16DE">
      <w:pPr>
        <w:pStyle w:val="a3"/>
        <w:rPr>
          <w:b/>
        </w:rPr>
      </w:pPr>
    </w:p>
    <w:p w:rsidR="007F444F" w:rsidRDefault="007F444F" w:rsidP="007F444F">
      <w:pPr>
        <w:tabs>
          <w:tab w:val="num" w:pos="720"/>
        </w:tabs>
        <w:ind w:left="720"/>
        <w:jc w:val="both"/>
      </w:pPr>
    </w:p>
    <w:tbl>
      <w:tblPr>
        <w:tblpPr w:leftFromText="180" w:rightFromText="180" w:vertAnchor="text" w:horzAnchor="margin" w:tblpY="1"/>
        <w:tblOverlap w:val="never"/>
        <w:tblW w:w="9971" w:type="dxa"/>
        <w:tblInd w:w="68" w:type="dxa"/>
        <w:tblLayout w:type="fixed"/>
        <w:tblLook w:val="01E0" w:firstRow="1" w:lastRow="1" w:firstColumn="1" w:lastColumn="1" w:noHBand="0" w:noVBand="0"/>
      </w:tblPr>
      <w:tblGrid>
        <w:gridCol w:w="5285"/>
        <w:gridCol w:w="4686"/>
      </w:tblGrid>
      <w:tr w:rsidR="007F444F" w:rsidRPr="00711C68" w:rsidTr="00BF45EE">
        <w:trPr>
          <w:trHeight w:val="891"/>
        </w:trPr>
        <w:tc>
          <w:tcPr>
            <w:tcW w:w="5285" w:type="dxa"/>
          </w:tcPr>
          <w:p w:rsidR="007F444F" w:rsidRPr="003C0032" w:rsidRDefault="007F444F" w:rsidP="00BF45EE">
            <w:pPr>
              <w:shd w:val="clear" w:color="auto" w:fill="FFFFFF"/>
              <w:ind w:left="22"/>
              <w:rPr>
                <w:bCs/>
                <w:spacing w:val="-5"/>
                <w:sz w:val="24"/>
                <w:szCs w:val="24"/>
              </w:rPr>
            </w:pPr>
            <w:r w:rsidRPr="003C0032">
              <w:rPr>
                <w:bCs/>
                <w:spacing w:val="-6"/>
                <w:sz w:val="24"/>
                <w:szCs w:val="24"/>
              </w:rPr>
              <w:t>Теплоснабжающая организация</w:t>
            </w:r>
            <w:r w:rsidR="003C0032" w:rsidRPr="003C0032">
              <w:rPr>
                <w:bCs/>
                <w:spacing w:val="-6"/>
                <w:sz w:val="24"/>
                <w:szCs w:val="24"/>
              </w:rPr>
              <w:t>:</w:t>
            </w:r>
          </w:p>
          <w:p w:rsidR="007F444F" w:rsidRPr="003C0032" w:rsidRDefault="007F444F" w:rsidP="00BF45EE">
            <w:pPr>
              <w:shd w:val="clear" w:color="auto" w:fill="FFFFFF"/>
              <w:rPr>
                <w:sz w:val="24"/>
                <w:szCs w:val="24"/>
              </w:rPr>
            </w:pPr>
            <w:r w:rsidRPr="003C0032">
              <w:rPr>
                <w:bCs/>
                <w:spacing w:val="-5"/>
                <w:sz w:val="24"/>
                <w:szCs w:val="24"/>
              </w:rPr>
              <w:t>АО «</w:t>
            </w:r>
            <w:r w:rsidR="003C0032">
              <w:rPr>
                <w:bCs/>
                <w:spacing w:val="-5"/>
                <w:sz w:val="24"/>
                <w:szCs w:val="24"/>
              </w:rPr>
              <w:t>ДВЭУК</w:t>
            </w:r>
            <w:r w:rsidRPr="003C0032">
              <w:rPr>
                <w:bCs/>
                <w:spacing w:val="-5"/>
                <w:sz w:val="24"/>
                <w:szCs w:val="24"/>
              </w:rPr>
              <w:t>»</w:t>
            </w:r>
          </w:p>
          <w:p w:rsidR="007F444F" w:rsidRPr="003C0032" w:rsidRDefault="007F444F" w:rsidP="00BF45EE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3C0032" w:rsidRPr="003C0032" w:rsidRDefault="003C0032" w:rsidP="00BF45EE">
            <w:pPr>
              <w:rPr>
                <w:sz w:val="24"/>
                <w:szCs w:val="24"/>
              </w:rPr>
            </w:pPr>
          </w:p>
          <w:p w:rsidR="007F444F" w:rsidRPr="003C0032" w:rsidRDefault="007F444F" w:rsidP="00BF45EE">
            <w:pPr>
              <w:rPr>
                <w:sz w:val="24"/>
                <w:szCs w:val="24"/>
              </w:rPr>
            </w:pPr>
          </w:p>
          <w:p w:rsidR="007F444F" w:rsidRPr="003C0032" w:rsidRDefault="007F444F" w:rsidP="00BF45EE">
            <w:pPr>
              <w:rPr>
                <w:sz w:val="24"/>
                <w:szCs w:val="24"/>
              </w:rPr>
            </w:pPr>
          </w:p>
          <w:p w:rsidR="007F444F" w:rsidRPr="003C0032" w:rsidRDefault="007F444F" w:rsidP="00BF45EE">
            <w:pPr>
              <w:rPr>
                <w:sz w:val="24"/>
                <w:szCs w:val="24"/>
              </w:rPr>
            </w:pPr>
            <w:r w:rsidRPr="003C0032">
              <w:rPr>
                <w:sz w:val="24"/>
                <w:szCs w:val="24"/>
              </w:rPr>
              <w:t xml:space="preserve">________________________ </w:t>
            </w:r>
          </w:p>
          <w:p w:rsidR="007F444F" w:rsidRPr="003C0032" w:rsidRDefault="007F444F" w:rsidP="00BF45EE">
            <w:pPr>
              <w:rPr>
                <w:sz w:val="24"/>
                <w:szCs w:val="24"/>
              </w:rPr>
            </w:pPr>
            <w:r w:rsidRPr="003C0032">
              <w:rPr>
                <w:sz w:val="24"/>
                <w:szCs w:val="24"/>
              </w:rPr>
              <w:t>М.П.</w:t>
            </w:r>
          </w:p>
        </w:tc>
        <w:tc>
          <w:tcPr>
            <w:tcW w:w="4686" w:type="dxa"/>
          </w:tcPr>
          <w:p w:rsidR="003212F8" w:rsidRDefault="003212F8"/>
          <w:tbl>
            <w:tblPr>
              <w:tblpPr w:leftFromText="180" w:rightFromText="180" w:vertAnchor="text" w:horzAnchor="margin" w:tblpY="1"/>
              <w:tblOverlap w:val="never"/>
              <w:tblW w:w="9807" w:type="dxa"/>
              <w:tblInd w:w="60" w:type="dxa"/>
              <w:tblLayout w:type="fixed"/>
              <w:tblLook w:val="01E0" w:firstRow="1" w:lastRow="1" w:firstColumn="1" w:lastColumn="1" w:noHBand="0" w:noVBand="0"/>
            </w:tblPr>
            <w:tblGrid>
              <w:gridCol w:w="9807"/>
            </w:tblGrid>
            <w:tr w:rsidR="007F444F" w:rsidRPr="003C0032" w:rsidTr="00BF45EE">
              <w:trPr>
                <w:trHeight w:val="23"/>
              </w:trPr>
              <w:tc>
                <w:tcPr>
                  <w:tcW w:w="9807" w:type="dxa"/>
                </w:tcPr>
                <w:p w:rsidR="007F444F" w:rsidRPr="003C0032" w:rsidRDefault="007F444F" w:rsidP="003C0032">
                  <w:pPr>
                    <w:shd w:val="clear" w:color="auto" w:fill="FFFFFF"/>
                    <w:ind w:left="22"/>
                    <w:rPr>
                      <w:bCs/>
                      <w:spacing w:val="-5"/>
                      <w:sz w:val="24"/>
                      <w:szCs w:val="24"/>
                    </w:rPr>
                  </w:pPr>
                  <w:r w:rsidRPr="003C0032">
                    <w:rPr>
                      <w:bCs/>
                      <w:spacing w:val="-6"/>
                      <w:sz w:val="24"/>
                      <w:szCs w:val="24"/>
                    </w:rPr>
                    <w:t>Потребитель</w:t>
                  </w:r>
                  <w:r w:rsidR="003C0032" w:rsidRPr="003C0032">
                    <w:rPr>
                      <w:bCs/>
                      <w:spacing w:val="-6"/>
                      <w:sz w:val="24"/>
                      <w:szCs w:val="24"/>
                    </w:rPr>
                    <w:t>:</w:t>
                  </w:r>
                </w:p>
              </w:tc>
            </w:tr>
            <w:tr w:rsidR="007F444F" w:rsidRPr="003212F8" w:rsidTr="00BF45EE">
              <w:trPr>
                <w:trHeight w:val="891"/>
              </w:trPr>
              <w:tc>
                <w:tcPr>
                  <w:tcW w:w="9807" w:type="dxa"/>
                </w:tcPr>
                <w:p w:rsidR="007F444F" w:rsidRPr="003212F8" w:rsidRDefault="007F444F" w:rsidP="00BF45EE">
                  <w:pPr>
                    <w:rPr>
                      <w:sz w:val="24"/>
                      <w:szCs w:val="24"/>
                    </w:rPr>
                  </w:pPr>
                </w:p>
                <w:p w:rsidR="003212F8" w:rsidRPr="003212F8" w:rsidRDefault="003212F8" w:rsidP="00BF45EE">
                  <w:pPr>
                    <w:rPr>
                      <w:sz w:val="24"/>
                      <w:szCs w:val="24"/>
                    </w:rPr>
                  </w:pPr>
                </w:p>
                <w:p w:rsidR="003212F8" w:rsidRPr="003212F8" w:rsidRDefault="003212F8" w:rsidP="00BF45EE">
                  <w:pPr>
                    <w:rPr>
                      <w:sz w:val="24"/>
                      <w:szCs w:val="24"/>
                    </w:rPr>
                  </w:pPr>
                </w:p>
                <w:p w:rsidR="003212F8" w:rsidRPr="003212F8" w:rsidRDefault="003212F8" w:rsidP="00BF45EE">
                  <w:pPr>
                    <w:rPr>
                      <w:sz w:val="24"/>
                      <w:szCs w:val="24"/>
                    </w:rPr>
                  </w:pPr>
                </w:p>
                <w:p w:rsidR="007F444F" w:rsidRPr="003212F8" w:rsidRDefault="007F444F" w:rsidP="00BF45EE">
                  <w:pPr>
                    <w:rPr>
                      <w:b/>
                      <w:sz w:val="24"/>
                      <w:szCs w:val="24"/>
                    </w:rPr>
                  </w:pPr>
                  <w:r w:rsidRPr="003212F8">
                    <w:rPr>
                      <w:b/>
                      <w:sz w:val="24"/>
                      <w:szCs w:val="24"/>
                    </w:rPr>
                    <w:t>______________________</w:t>
                  </w:r>
                </w:p>
                <w:p w:rsidR="007F444F" w:rsidRPr="003212F8" w:rsidRDefault="007F444F" w:rsidP="00BF45EE">
                  <w:pPr>
                    <w:rPr>
                      <w:sz w:val="24"/>
                      <w:szCs w:val="24"/>
                    </w:rPr>
                  </w:pPr>
                  <w:r w:rsidRPr="003212F8"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  <w:tr w:rsidR="007F444F" w:rsidRPr="003C0032" w:rsidTr="00BF45EE">
              <w:trPr>
                <w:trHeight w:val="569"/>
              </w:trPr>
              <w:tc>
                <w:tcPr>
                  <w:tcW w:w="9807" w:type="dxa"/>
                </w:tcPr>
                <w:p w:rsidR="007F444F" w:rsidRPr="003C0032" w:rsidRDefault="007F444F" w:rsidP="00BF45E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F444F" w:rsidRPr="003C0032" w:rsidRDefault="007F444F" w:rsidP="00BF45EE">
            <w:pPr>
              <w:rPr>
                <w:sz w:val="24"/>
                <w:szCs w:val="24"/>
              </w:rPr>
            </w:pPr>
          </w:p>
        </w:tc>
      </w:tr>
    </w:tbl>
    <w:p w:rsidR="00590173" w:rsidRPr="003D61EF" w:rsidRDefault="00590173" w:rsidP="005314BA">
      <w:pPr>
        <w:pStyle w:val="a3"/>
        <w:rPr>
          <w:rFonts w:ascii="Times New Roman" w:hAnsi="Times New Roman"/>
        </w:rPr>
      </w:pPr>
    </w:p>
    <w:sectPr w:rsidR="00590173" w:rsidRPr="003D61EF" w:rsidSect="00A61310">
      <w:pgSz w:w="11907" w:h="16840" w:code="9"/>
      <w:pgMar w:top="350" w:right="567" w:bottom="426" w:left="1418" w:header="567" w:footer="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9B1" w:rsidRDefault="009F49B1">
      <w:r>
        <w:separator/>
      </w:r>
    </w:p>
  </w:endnote>
  <w:endnote w:type="continuationSeparator" w:id="0">
    <w:p w:rsidR="009F49B1" w:rsidRDefault="009F4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9B1" w:rsidRDefault="009F49B1">
      <w:r>
        <w:separator/>
      </w:r>
    </w:p>
  </w:footnote>
  <w:footnote w:type="continuationSeparator" w:id="0">
    <w:p w:rsidR="009F49B1" w:rsidRDefault="009F4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67D"/>
    <w:multiLevelType w:val="multilevel"/>
    <w:tmpl w:val="ABD6C6C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9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28"/>
        </w:tabs>
        <w:ind w:left="33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250"/>
        </w:tabs>
        <w:ind w:left="42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172"/>
        </w:tabs>
        <w:ind w:left="517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734"/>
        </w:tabs>
        <w:ind w:left="573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2160"/>
      </w:pPr>
      <w:rPr>
        <w:rFonts w:hint="default"/>
        <w:b/>
      </w:rPr>
    </w:lvl>
  </w:abstractNum>
  <w:abstractNum w:abstractNumId="1">
    <w:nsid w:val="03B30AEF"/>
    <w:multiLevelType w:val="hybridMultilevel"/>
    <w:tmpl w:val="6862F096"/>
    <w:lvl w:ilvl="0" w:tplc="074C3AA8">
      <w:start w:val="2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9B94F9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DE08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D4E7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BA9F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EE23D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68B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56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4C48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147062"/>
    <w:multiLevelType w:val="multilevel"/>
    <w:tmpl w:val="9FB6790A"/>
    <w:lvl w:ilvl="0">
      <w:start w:val="4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2D54CC"/>
    <w:multiLevelType w:val="hybridMultilevel"/>
    <w:tmpl w:val="856C1908"/>
    <w:lvl w:ilvl="0" w:tplc="76FC2096">
      <w:start w:val="2"/>
      <w:numFmt w:val="bullet"/>
      <w:lvlText w:val="-"/>
      <w:lvlJc w:val="left"/>
      <w:pPr>
        <w:tabs>
          <w:tab w:val="num" w:pos="0"/>
        </w:tabs>
        <w:ind w:left="-709" w:firstLine="709"/>
      </w:pPr>
      <w:rPr>
        <w:rFonts w:hint="default"/>
      </w:rPr>
    </w:lvl>
    <w:lvl w:ilvl="1" w:tplc="CEC26BE8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24A40F06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C80AC358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ADECB230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754C4776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CC80D496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BF2A4FC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C8B8E494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4">
    <w:nsid w:val="0C9A2C71"/>
    <w:multiLevelType w:val="multilevel"/>
    <w:tmpl w:val="2C6ED1CC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F26465"/>
    <w:multiLevelType w:val="hybridMultilevel"/>
    <w:tmpl w:val="7806011E"/>
    <w:lvl w:ilvl="0" w:tplc="48FAF85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8"/>
      </w:rPr>
    </w:lvl>
    <w:lvl w:ilvl="1" w:tplc="F30A77DA">
      <w:numFmt w:val="none"/>
      <w:lvlText w:val=""/>
      <w:lvlJc w:val="left"/>
      <w:pPr>
        <w:tabs>
          <w:tab w:val="num" w:pos="360"/>
        </w:tabs>
      </w:pPr>
    </w:lvl>
    <w:lvl w:ilvl="2" w:tplc="56F2E4C8">
      <w:numFmt w:val="none"/>
      <w:lvlText w:val=""/>
      <w:lvlJc w:val="left"/>
      <w:pPr>
        <w:tabs>
          <w:tab w:val="num" w:pos="360"/>
        </w:tabs>
      </w:pPr>
    </w:lvl>
    <w:lvl w:ilvl="3" w:tplc="672C749A">
      <w:numFmt w:val="none"/>
      <w:lvlText w:val=""/>
      <w:lvlJc w:val="left"/>
      <w:pPr>
        <w:tabs>
          <w:tab w:val="num" w:pos="360"/>
        </w:tabs>
      </w:pPr>
    </w:lvl>
    <w:lvl w:ilvl="4" w:tplc="98BCE8A8">
      <w:numFmt w:val="none"/>
      <w:lvlText w:val=""/>
      <w:lvlJc w:val="left"/>
      <w:pPr>
        <w:tabs>
          <w:tab w:val="num" w:pos="360"/>
        </w:tabs>
      </w:pPr>
    </w:lvl>
    <w:lvl w:ilvl="5" w:tplc="28DE151C">
      <w:numFmt w:val="none"/>
      <w:lvlText w:val=""/>
      <w:lvlJc w:val="left"/>
      <w:pPr>
        <w:tabs>
          <w:tab w:val="num" w:pos="360"/>
        </w:tabs>
      </w:pPr>
    </w:lvl>
    <w:lvl w:ilvl="6" w:tplc="28709F8C">
      <w:numFmt w:val="none"/>
      <w:lvlText w:val=""/>
      <w:lvlJc w:val="left"/>
      <w:pPr>
        <w:tabs>
          <w:tab w:val="num" w:pos="360"/>
        </w:tabs>
      </w:pPr>
    </w:lvl>
    <w:lvl w:ilvl="7" w:tplc="4EE8A7AA">
      <w:numFmt w:val="none"/>
      <w:lvlText w:val=""/>
      <w:lvlJc w:val="left"/>
      <w:pPr>
        <w:tabs>
          <w:tab w:val="num" w:pos="360"/>
        </w:tabs>
      </w:pPr>
    </w:lvl>
    <w:lvl w:ilvl="8" w:tplc="B7E6AB1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6183924"/>
    <w:multiLevelType w:val="multilevel"/>
    <w:tmpl w:val="9E4EB2F0"/>
    <w:lvl w:ilvl="0">
      <w:start w:val="2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>
    <w:nsid w:val="17EB542B"/>
    <w:multiLevelType w:val="hybridMultilevel"/>
    <w:tmpl w:val="79ECF038"/>
    <w:lvl w:ilvl="0" w:tplc="2CFE596C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A597D36"/>
    <w:multiLevelType w:val="hybridMultilevel"/>
    <w:tmpl w:val="CF06CF5A"/>
    <w:lvl w:ilvl="0" w:tplc="FE082846">
      <w:start w:val="2"/>
      <w:numFmt w:val="bullet"/>
      <w:lvlText w:val="-"/>
      <w:lvlJc w:val="left"/>
      <w:pPr>
        <w:tabs>
          <w:tab w:val="num" w:pos="928"/>
        </w:tabs>
        <w:ind w:left="-141" w:firstLine="709"/>
      </w:pPr>
      <w:rPr>
        <w:rFonts w:hint="default"/>
      </w:rPr>
    </w:lvl>
    <w:lvl w:ilvl="1" w:tplc="55B6A054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62FA6F3C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CA2A5D3E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8718418C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FFB0B232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B8902674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9366404E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797035D2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9">
    <w:nsid w:val="1A986006"/>
    <w:multiLevelType w:val="multilevel"/>
    <w:tmpl w:val="1E783600"/>
    <w:lvl w:ilvl="0">
      <w:start w:val="4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1A9A4100"/>
    <w:multiLevelType w:val="multilevel"/>
    <w:tmpl w:val="010EF224"/>
    <w:lvl w:ilvl="0">
      <w:start w:val="5"/>
      <w:numFmt w:val="decimal"/>
      <w:pStyle w:val="5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-709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1">
    <w:nsid w:val="1AE27F78"/>
    <w:multiLevelType w:val="hybridMultilevel"/>
    <w:tmpl w:val="01789944"/>
    <w:lvl w:ilvl="0" w:tplc="2CFE596C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F57F5B"/>
    <w:multiLevelType w:val="hybridMultilevel"/>
    <w:tmpl w:val="C15EEAD4"/>
    <w:lvl w:ilvl="0" w:tplc="56324C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AB26BC"/>
    <w:multiLevelType w:val="singleLevel"/>
    <w:tmpl w:val="84F42BA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0C7349F"/>
    <w:multiLevelType w:val="multilevel"/>
    <w:tmpl w:val="DFB22C9E"/>
    <w:lvl w:ilvl="0">
      <w:start w:val="8"/>
      <w:numFmt w:val="decimal"/>
      <w:lvlText w:val="%1."/>
      <w:lvlJc w:val="left"/>
      <w:pPr>
        <w:tabs>
          <w:tab w:val="num" w:pos="1380"/>
        </w:tabs>
        <w:ind w:left="1380" w:hanging="13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145"/>
        </w:tabs>
        <w:ind w:left="2145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75"/>
        </w:tabs>
        <w:ind w:left="3675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90"/>
        </w:tabs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55"/>
        </w:tabs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160"/>
      </w:pPr>
      <w:rPr>
        <w:rFonts w:hint="default"/>
      </w:rPr>
    </w:lvl>
  </w:abstractNum>
  <w:abstractNum w:abstractNumId="15">
    <w:nsid w:val="228D3B57"/>
    <w:multiLevelType w:val="hybridMultilevel"/>
    <w:tmpl w:val="692C2F70"/>
    <w:lvl w:ilvl="0" w:tplc="E8C0A804">
      <w:start w:val="2"/>
      <w:numFmt w:val="bullet"/>
      <w:lvlText w:val="-"/>
      <w:lvlJc w:val="left"/>
      <w:pPr>
        <w:tabs>
          <w:tab w:val="num" w:pos="360"/>
        </w:tabs>
        <w:ind w:left="-709" w:firstLine="709"/>
      </w:pPr>
      <w:rPr>
        <w:rFonts w:hint="default"/>
      </w:rPr>
    </w:lvl>
    <w:lvl w:ilvl="1" w:tplc="334695C2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ACC0B3A4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3CDAFAF2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D11A817C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CD465BA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272405F8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4182ADC4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B82848AA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16">
    <w:nsid w:val="22C62E1F"/>
    <w:multiLevelType w:val="hybridMultilevel"/>
    <w:tmpl w:val="2782E8FA"/>
    <w:lvl w:ilvl="0" w:tplc="A3B020B4">
      <w:start w:val="2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FB48BA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EE11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0A55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E45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8AC9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82C0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54ED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29CEF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1D56D7"/>
    <w:multiLevelType w:val="multilevel"/>
    <w:tmpl w:val="0300823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eastAsia="Times New Roman" w:hAnsi="Times New Roman" w:cs="Times New Roman" w:hint="default"/>
        <w:b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1"/>
        </w:tabs>
        <w:ind w:left="39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49"/>
        </w:tabs>
        <w:ind w:left="57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58"/>
        </w:tabs>
        <w:ind w:left="64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7"/>
        </w:tabs>
        <w:ind w:left="7527" w:hanging="1800"/>
      </w:pPr>
      <w:rPr>
        <w:rFonts w:hint="default"/>
      </w:rPr>
    </w:lvl>
  </w:abstractNum>
  <w:abstractNum w:abstractNumId="18">
    <w:nsid w:val="23582327"/>
    <w:multiLevelType w:val="multilevel"/>
    <w:tmpl w:val="B51A2270"/>
    <w:lvl w:ilvl="0">
      <w:start w:val="9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23FE71BC"/>
    <w:multiLevelType w:val="hybridMultilevel"/>
    <w:tmpl w:val="CCC89B70"/>
    <w:lvl w:ilvl="0" w:tplc="56324C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4CB4B12"/>
    <w:multiLevelType w:val="hybridMultilevel"/>
    <w:tmpl w:val="345873E6"/>
    <w:lvl w:ilvl="0" w:tplc="83586198">
      <w:start w:val="1"/>
      <w:numFmt w:val="decimal"/>
      <w:lvlText w:val="%1."/>
      <w:lvlJc w:val="left"/>
      <w:pPr>
        <w:tabs>
          <w:tab w:val="num" w:pos="0"/>
        </w:tabs>
        <w:ind w:left="-709" w:firstLine="709"/>
      </w:pPr>
      <w:rPr>
        <w:rFonts w:hint="default"/>
        <w:sz w:val="24"/>
        <w:szCs w:val="24"/>
      </w:rPr>
    </w:lvl>
    <w:lvl w:ilvl="1" w:tplc="C1BA9E14">
      <w:start w:val="3"/>
      <w:numFmt w:val="decimal"/>
      <w:lvlText w:val="%2."/>
      <w:lvlJc w:val="left"/>
      <w:pPr>
        <w:tabs>
          <w:tab w:val="num" w:pos="371"/>
        </w:tabs>
        <w:ind w:left="37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21">
    <w:nsid w:val="24D963C2"/>
    <w:multiLevelType w:val="hybridMultilevel"/>
    <w:tmpl w:val="9280B490"/>
    <w:lvl w:ilvl="0" w:tplc="2CFE596C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F922B95"/>
    <w:multiLevelType w:val="hybridMultilevel"/>
    <w:tmpl w:val="C2803ED8"/>
    <w:lvl w:ilvl="0" w:tplc="FDCAFB74">
      <w:start w:val="2"/>
      <w:numFmt w:val="bullet"/>
      <w:lvlText w:val="-"/>
      <w:lvlJc w:val="left"/>
      <w:pPr>
        <w:tabs>
          <w:tab w:val="num" w:pos="0"/>
        </w:tabs>
        <w:ind w:left="-709" w:firstLine="709"/>
      </w:pPr>
      <w:rPr>
        <w:rFonts w:hint="default"/>
      </w:rPr>
    </w:lvl>
    <w:lvl w:ilvl="1" w:tplc="E75E8C02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hint="default"/>
      </w:rPr>
    </w:lvl>
    <w:lvl w:ilvl="2" w:tplc="B27001B6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ED34A0F8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F1C2588A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 w:tplc="308852E4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4BBCBDDC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3850D7BE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 w:tplc="429A8312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23">
    <w:nsid w:val="315242C6"/>
    <w:multiLevelType w:val="hybridMultilevel"/>
    <w:tmpl w:val="ACCEDA86"/>
    <w:lvl w:ilvl="0" w:tplc="0B50635A">
      <w:start w:val="2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F04C3F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D8C8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8AC2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E23B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98C9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DCF3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6FF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4848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3F0388A"/>
    <w:multiLevelType w:val="hybridMultilevel"/>
    <w:tmpl w:val="794AA018"/>
    <w:lvl w:ilvl="0" w:tplc="2CFE596C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8973F8F"/>
    <w:multiLevelType w:val="multilevel"/>
    <w:tmpl w:val="B51A2270"/>
    <w:lvl w:ilvl="0">
      <w:start w:val="9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>
    <w:nsid w:val="3BA9131C"/>
    <w:multiLevelType w:val="hybridMultilevel"/>
    <w:tmpl w:val="41F4BBFC"/>
    <w:lvl w:ilvl="0" w:tplc="65BEB12E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468110A9"/>
    <w:multiLevelType w:val="multilevel"/>
    <w:tmpl w:val="F69A09F4"/>
    <w:lvl w:ilvl="0">
      <w:start w:val="5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5887CDB"/>
    <w:multiLevelType w:val="hybridMultilevel"/>
    <w:tmpl w:val="90989FC8"/>
    <w:lvl w:ilvl="0" w:tplc="0960F98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34331A"/>
    <w:multiLevelType w:val="multilevel"/>
    <w:tmpl w:val="A718DE04"/>
    <w:lvl w:ilvl="0">
      <w:start w:val="9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77C04A2"/>
    <w:multiLevelType w:val="hybridMultilevel"/>
    <w:tmpl w:val="DC0405D6"/>
    <w:lvl w:ilvl="0" w:tplc="2CFE596C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876F4B"/>
    <w:multiLevelType w:val="multilevel"/>
    <w:tmpl w:val="37F64238"/>
    <w:lvl w:ilvl="0">
      <w:start w:val="5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2">
    <w:nsid w:val="609C012C"/>
    <w:multiLevelType w:val="multilevel"/>
    <w:tmpl w:val="4FFE2302"/>
    <w:lvl w:ilvl="0">
      <w:start w:val="6"/>
      <w:numFmt w:val="decimal"/>
      <w:lvlText w:val="%1."/>
      <w:lvlJc w:val="left"/>
      <w:pPr>
        <w:tabs>
          <w:tab w:val="num" w:pos="1320"/>
        </w:tabs>
        <w:ind w:left="1320" w:hanging="132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2029"/>
        </w:tabs>
        <w:ind w:left="2029" w:hanging="13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738"/>
        </w:tabs>
        <w:ind w:left="2738" w:hanging="13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47"/>
        </w:tabs>
        <w:ind w:left="3447" w:hanging="13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156"/>
        </w:tabs>
        <w:ind w:left="4156" w:hanging="13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b/>
      </w:rPr>
    </w:lvl>
  </w:abstractNum>
  <w:abstractNum w:abstractNumId="33">
    <w:nsid w:val="64086563"/>
    <w:multiLevelType w:val="hybridMultilevel"/>
    <w:tmpl w:val="9E3289C2"/>
    <w:lvl w:ilvl="0" w:tplc="53545412">
      <w:start w:val="2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9D44E3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A3EF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901C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60EF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92A8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F2F0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A40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9C23E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383AEF"/>
    <w:multiLevelType w:val="multilevel"/>
    <w:tmpl w:val="0300823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eastAsia="Times New Roman" w:hAnsi="Times New Roman" w:cs="Times New Roman" w:hint="default"/>
        <w:b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1"/>
        </w:tabs>
        <w:ind w:left="39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49"/>
        </w:tabs>
        <w:ind w:left="57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58"/>
        </w:tabs>
        <w:ind w:left="64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7"/>
        </w:tabs>
        <w:ind w:left="7527" w:hanging="1800"/>
      </w:pPr>
      <w:rPr>
        <w:rFonts w:hint="default"/>
      </w:rPr>
    </w:lvl>
  </w:abstractNum>
  <w:abstractNum w:abstractNumId="35">
    <w:nsid w:val="6E7B41E5"/>
    <w:multiLevelType w:val="multilevel"/>
    <w:tmpl w:val="5AC814D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F084240"/>
    <w:multiLevelType w:val="multilevel"/>
    <w:tmpl w:val="6D4EA94C"/>
    <w:lvl w:ilvl="0">
      <w:start w:val="3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>
    <w:nsid w:val="73460F60"/>
    <w:multiLevelType w:val="multilevel"/>
    <w:tmpl w:val="52E6B0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1"/>
        </w:tabs>
        <w:ind w:left="39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49"/>
        </w:tabs>
        <w:ind w:left="57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58"/>
        </w:tabs>
        <w:ind w:left="64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7"/>
        </w:tabs>
        <w:ind w:left="7527" w:hanging="1800"/>
      </w:pPr>
      <w:rPr>
        <w:rFonts w:hint="default"/>
      </w:rPr>
    </w:lvl>
  </w:abstractNum>
  <w:abstractNum w:abstractNumId="38">
    <w:nsid w:val="787C08DA"/>
    <w:multiLevelType w:val="hybridMultilevel"/>
    <w:tmpl w:val="A21ED99A"/>
    <w:lvl w:ilvl="0" w:tplc="8A9E7662">
      <w:start w:val="4"/>
      <w:numFmt w:val="decimal"/>
      <w:lvlText w:val="%1."/>
      <w:lvlJc w:val="left"/>
      <w:pPr>
        <w:tabs>
          <w:tab w:val="num" w:pos="568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B2624C"/>
    <w:multiLevelType w:val="multilevel"/>
    <w:tmpl w:val="8AA41C6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0">
    <w:nsid w:val="7D02003C"/>
    <w:multiLevelType w:val="hybridMultilevel"/>
    <w:tmpl w:val="D12888B0"/>
    <w:lvl w:ilvl="0" w:tplc="702260DC">
      <w:start w:val="2"/>
      <w:numFmt w:val="bullet"/>
      <w:lvlText w:val="-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16120D10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7CDC91CE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F1CE31FA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C2BE8330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51BCFCD4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AD045D4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5A7E0E90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2DB62F38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41">
    <w:nsid w:val="7EB06B35"/>
    <w:multiLevelType w:val="multilevel"/>
    <w:tmpl w:val="4C3C1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39"/>
  </w:num>
  <w:num w:numId="2">
    <w:abstractNumId w:val="10"/>
  </w:num>
  <w:num w:numId="3">
    <w:abstractNumId w:val="13"/>
  </w:num>
  <w:num w:numId="4">
    <w:abstractNumId w:val="8"/>
  </w:num>
  <w:num w:numId="5">
    <w:abstractNumId w:val="15"/>
  </w:num>
  <w:num w:numId="6">
    <w:abstractNumId w:val="33"/>
  </w:num>
  <w:num w:numId="7">
    <w:abstractNumId w:val="1"/>
  </w:num>
  <w:num w:numId="8">
    <w:abstractNumId w:val="23"/>
  </w:num>
  <w:num w:numId="9">
    <w:abstractNumId w:val="16"/>
  </w:num>
  <w:num w:numId="10">
    <w:abstractNumId w:val="41"/>
  </w:num>
  <w:num w:numId="11">
    <w:abstractNumId w:val="19"/>
  </w:num>
  <w:num w:numId="12">
    <w:abstractNumId w:val="12"/>
  </w:num>
  <w:num w:numId="13">
    <w:abstractNumId w:val="20"/>
  </w:num>
  <w:num w:numId="14">
    <w:abstractNumId w:val="22"/>
  </w:num>
  <w:num w:numId="15">
    <w:abstractNumId w:val="40"/>
  </w:num>
  <w:num w:numId="16">
    <w:abstractNumId w:val="3"/>
  </w:num>
  <w:num w:numId="17">
    <w:abstractNumId w:val="28"/>
  </w:num>
  <w:num w:numId="18">
    <w:abstractNumId w:val="5"/>
  </w:num>
  <w:num w:numId="19">
    <w:abstractNumId w:val="35"/>
  </w:num>
  <w:num w:numId="20">
    <w:abstractNumId w:val="34"/>
  </w:num>
  <w:num w:numId="21">
    <w:abstractNumId w:val="7"/>
  </w:num>
  <w:num w:numId="22">
    <w:abstractNumId w:val="21"/>
  </w:num>
  <w:num w:numId="23">
    <w:abstractNumId w:val="30"/>
  </w:num>
  <w:num w:numId="24">
    <w:abstractNumId w:val="0"/>
  </w:num>
  <w:num w:numId="25">
    <w:abstractNumId w:val="11"/>
  </w:num>
  <w:num w:numId="26">
    <w:abstractNumId w:val="26"/>
  </w:num>
  <w:num w:numId="27">
    <w:abstractNumId w:val="24"/>
  </w:num>
  <w:num w:numId="28">
    <w:abstractNumId w:val="37"/>
  </w:num>
  <w:num w:numId="29">
    <w:abstractNumId w:val="6"/>
  </w:num>
  <w:num w:numId="30">
    <w:abstractNumId w:val="25"/>
  </w:num>
  <w:num w:numId="31">
    <w:abstractNumId w:val="4"/>
  </w:num>
  <w:num w:numId="32">
    <w:abstractNumId w:val="29"/>
  </w:num>
  <w:num w:numId="33">
    <w:abstractNumId w:val="36"/>
  </w:num>
  <w:num w:numId="34">
    <w:abstractNumId w:val="32"/>
  </w:num>
  <w:num w:numId="35">
    <w:abstractNumId w:val="38"/>
  </w:num>
  <w:num w:numId="36">
    <w:abstractNumId w:val="9"/>
  </w:num>
  <w:num w:numId="37">
    <w:abstractNumId w:val="2"/>
  </w:num>
  <w:num w:numId="38">
    <w:abstractNumId w:val="14"/>
  </w:num>
  <w:num w:numId="39">
    <w:abstractNumId w:val="31"/>
  </w:num>
  <w:num w:numId="40">
    <w:abstractNumId w:val="18"/>
  </w:num>
  <w:num w:numId="41">
    <w:abstractNumId w:val="27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E5"/>
    <w:rsid w:val="00003A9A"/>
    <w:rsid w:val="000049E0"/>
    <w:rsid w:val="0000509A"/>
    <w:rsid w:val="00011F67"/>
    <w:rsid w:val="00013CA3"/>
    <w:rsid w:val="000143C5"/>
    <w:rsid w:val="000178B3"/>
    <w:rsid w:val="00017BC6"/>
    <w:rsid w:val="00024937"/>
    <w:rsid w:val="00026590"/>
    <w:rsid w:val="0002679C"/>
    <w:rsid w:val="0004112D"/>
    <w:rsid w:val="00044168"/>
    <w:rsid w:val="00044210"/>
    <w:rsid w:val="00044896"/>
    <w:rsid w:val="00056CDC"/>
    <w:rsid w:val="00067C98"/>
    <w:rsid w:val="00072CAA"/>
    <w:rsid w:val="00074745"/>
    <w:rsid w:val="00076571"/>
    <w:rsid w:val="00076C3B"/>
    <w:rsid w:val="00082B52"/>
    <w:rsid w:val="000869AA"/>
    <w:rsid w:val="00086F22"/>
    <w:rsid w:val="00092E42"/>
    <w:rsid w:val="00095173"/>
    <w:rsid w:val="000977AE"/>
    <w:rsid w:val="000A1CEB"/>
    <w:rsid w:val="000B38E2"/>
    <w:rsid w:val="000B51A5"/>
    <w:rsid w:val="000B6069"/>
    <w:rsid w:val="000B69E5"/>
    <w:rsid w:val="000C03C4"/>
    <w:rsid w:val="000D16DE"/>
    <w:rsid w:val="000D5710"/>
    <w:rsid w:val="000D7B1A"/>
    <w:rsid w:val="000E145D"/>
    <w:rsid w:val="000E1D23"/>
    <w:rsid w:val="000E5D5F"/>
    <w:rsid w:val="000E6614"/>
    <w:rsid w:val="000E6EB3"/>
    <w:rsid w:val="000F0B63"/>
    <w:rsid w:val="000F29EC"/>
    <w:rsid w:val="000F54CD"/>
    <w:rsid w:val="00103B73"/>
    <w:rsid w:val="001051FD"/>
    <w:rsid w:val="001052ED"/>
    <w:rsid w:val="001076BF"/>
    <w:rsid w:val="001154F7"/>
    <w:rsid w:val="00121493"/>
    <w:rsid w:val="00124B3F"/>
    <w:rsid w:val="00127AC6"/>
    <w:rsid w:val="001321DE"/>
    <w:rsid w:val="0013285C"/>
    <w:rsid w:val="00134DE5"/>
    <w:rsid w:val="00135C83"/>
    <w:rsid w:val="00137300"/>
    <w:rsid w:val="00137D7E"/>
    <w:rsid w:val="001415B6"/>
    <w:rsid w:val="00143167"/>
    <w:rsid w:val="00144237"/>
    <w:rsid w:val="001474A7"/>
    <w:rsid w:val="00147881"/>
    <w:rsid w:val="001479B5"/>
    <w:rsid w:val="00153C6E"/>
    <w:rsid w:val="00154ACA"/>
    <w:rsid w:val="00154BB4"/>
    <w:rsid w:val="00155C24"/>
    <w:rsid w:val="001576C0"/>
    <w:rsid w:val="00166E2A"/>
    <w:rsid w:val="0016702E"/>
    <w:rsid w:val="0016732D"/>
    <w:rsid w:val="0017197D"/>
    <w:rsid w:val="00174A47"/>
    <w:rsid w:val="00180015"/>
    <w:rsid w:val="00180B7B"/>
    <w:rsid w:val="001810DC"/>
    <w:rsid w:val="001820A6"/>
    <w:rsid w:val="001832FE"/>
    <w:rsid w:val="00183CCB"/>
    <w:rsid w:val="001844B9"/>
    <w:rsid w:val="001856BE"/>
    <w:rsid w:val="0019149B"/>
    <w:rsid w:val="0019296E"/>
    <w:rsid w:val="00194914"/>
    <w:rsid w:val="0019597D"/>
    <w:rsid w:val="001966C0"/>
    <w:rsid w:val="001A2A66"/>
    <w:rsid w:val="001A2BEE"/>
    <w:rsid w:val="001A4A04"/>
    <w:rsid w:val="001A6CBC"/>
    <w:rsid w:val="001A70B7"/>
    <w:rsid w:val="001B01B0"/>
    <w:rsid w:val="001B264E"/>
    <w:rsid w:val="001B2B26"/>
    <w:rsid w:val="001B5BDA"/>
    <w:rsid w:val="001C1F07"/>
    <w:rsid w:val="001C5635"/>
    <w:rsid w:val="001C6A9C"/>
    <w:rsid w:val="001D2DC5"/>
    <w:rsid w:val="001D4418"/>
    <w:rsid w:val="001E0923"/>
    <w:rsid w:val="001E73EA"/>
    <w:rsid w:val="001F0542"/>
    <w:rsid w:val="001F29F1"/>
    <w:rsid w:val="001F3FE3"/>
    <w:rsid w:val="001F424B"/>
    <w:rsid w:val="002058D9"/>
    <w:rsid w:val="00207334"/>
    <w:rsid w:val="00207AC4"/>
    <w:rsid w:val="00211556"/>
    <w:rsid w:val="00211836"/>
    <w:rsid w:val="00213FB8"/>
    <w:rsid w:val="002143E5"/>
    <w:rsid w:val="00215489"/>
    <w:rsid w:val="002168AA"/>
    <w:rsid w:val="00217A48"/>
    <w:rsid w:val="00220031"/>
    <w:rsid w:val="0022078C"/>
    <w:rsid w:val="00223066"/>
    <w:rsid w:val="00225ABC"/>
    <w:rsid w:val="00231291"/>
    <w:rsid w:val="00232C69"/>
    <w:rsid w:val="00234438"/>
    <w:rsid w:val="00236E56"/>
    <w:rsid w:val="00240B18"/>
    <w:rsid w:val="0024253D"/>
    <w:rsid w:val="00242E22"/>
    <w:rsid w:val="00243140"/>
    <w:rsid w:val="0025415B"/>
    <w:rsid w:val="00256AA0"/>
    <w:rsid w:val="002578E0"/>
    <w:rsid w:val="00260DB9"/>
    <w:rsid w:val="002630AE"/>
    <w:rsid w:val="00266952"/>
    <w:rsid w:val="00266DA6"/>
    <w:rsid w:val="00277516"/>
    <w:rsid w:val="00292040"/>
    <w:rsid w:val="0029296C"/>
    <w:rsid w:val="0029303F"/>
    <w:rsid w:val="002946A7"/>
    <w:rsid w:val="00294B1D"/>
    <w:rsid w:val="00295DBD"/>
    <w:rsid w:val="002967D7"/>
    <w:rsid w:val="00296FBA"/>
    <w:rsid w:val="002A5E6C"/>
    <w:rsid w:val="002A6460"/>
    <w:rsid w:val="002B2721"/>
    <w:rsid w:val="002B59DB"/>
    <w:rsid w:val="002B6DFC"/>
    <w:rsid w:val="002B6F1E"/>
    <w:rsid w:val="002C1FC8"/>
    <w:rsid w:val="002C44B4"/>
    <w:rsid w:val="002C53D1"/>
    <w:rsid w:val="002D3C24"/>
    <w:rsid w:val="002E1941"/>
    <w:rsid w:val="002E28D2"/>
    <w:rsid w:val="002E7B6D"/>
    <w:rsid w:val="002F248D"/>
    <w:rsid w:val="002F4398"/>
    <w:rsid w:val="002F5BFC"/>
    <w:rsid w:val="002F69D4"/>
    <w:rsid w:val="00301DBF"/>
    <w:rsid w:val="003020DA"/>
    <w:rsid w:val="00305C3F"/>
    <w:rsid w:val="00306AB9"/>
    <w:rsid w:val="00313C0A"/>
    <w:rsid w:val="00320264"/>
    <w:rsid w:val="003212F8"/>
    <w:rsid w:val="00327FA8"/>
    <w:rsid w:val="003307BE"/>
    <w:rsid w:val="00331F68"/>
    <w:rsid w:val="00335955"/>
    <w:rsid w:val="00336102"/>
    <w:rsid w:val="003363A2"/>
    <w:rsid w:val="00340318"/>
    <w:rsid w:val="003433D7"/>
    <w:rsid w:val="003439A8"/>
    <w:rsid w:val="00344A78"/>
    <w:rsid w:val="00347691"/>
    <w:rsid w:val="003517D5"/>
    <w:rsid w:val="00353150"/>
    <w:rsid w:val="00357254"/>
    <w:rsid w:val="00357D9B"/>
    <w:rsid w:val="0036084C"/>
    <w:rsid w:val="00360B9A"/>
    <w:rsid w:val="00363972"/>
    <w:rsid w:val="00364D10"/>
    <w:rsid w:val="0037209E"/>
    <w:rsid w:val="00373F30"/>
    <w:rsid w:val="00375583"/>
    <w:rsid w:val="00376835"/>
    <w:rsid w:val="003858D0"/>
    <w:rsid w:val="003871D7"/>
    <w:rsid w:val="00392A96"/>
    <w:rsid w:val="00392BD4"/>
    <w:rsid w:val="003947D8"/>
    <w:rsid w:val="003956FB"/>
    <w:rsid w:val="00396C62"/>
    <w:rsid w:val="003979F6"/>
    <w:rsid w:val="003A08A9"/>
    <w:rsid w:val="003A1D9A"/>
    <w:rsid w:val="003A4B31"/>
    <w:rsid w:val="003A54DF"/>
    <w:rsid w:val="003B23D1"/>
    <w:rsid w:val="003B6043"/>
    <w:rsid w:val="003C0032"/>
    <w:rsid w:val="003C2658"/>
    <w:rsid w:val="003C4946"/>
    <w:rsid w:val="003C4FC3"/>
    <w:rsid w:val="003D1566"/>
    <w:rsid w:val="003D20F5"/>
    <w:rsid w:val="003D4DCD"/>
    <w:rsid w:val="003D61EF"/>
    <w:rsid w:val="003E5A46"/>
    <w:rsid w:val="003F02A4"/>
    <w:rsid w:val="003F0E62"/>
    <w:rsid w:val="003F24C3"/>
    <w:rsid w:val="003F3C73"/>
    <w:rsid w:val="004013A1"/>
    <w:rsid w:val="00404266"/>
    <w:rsid w:val="004051DC"/>
    <w:rsid w:val="0040716B"/>
    <w:rsid w:val="00410231"/>
    <w:rsid w:val="00413293"/>
    <w:rsid w:val="004159DC"/>
    <w:rsid w:val="00427DF5"/>
    <w:rsid w:val="00431AD3"/>
    <w:rsid w:val="004339DE"/>
    <w:rsid w:val="00433F3F"/>
    <w:rsid w:val="00440061"/>
    <w:rsid w:val="004435B0"/>
    <w:rsid w:val="00445E71"/>
    <w:rsid w:val="004460C0"/>
    <w:rsid w:val="0044799B"/>
    <w:rsid w:val="0045030E"/>
    <w:rsid w:val="0045108E"/>
    <w:rsid w:val="0045180A"/>
    <w:rsid w:val="004601C1"/>
    <w:rsid w:val="00462E1C"/>
    <w:rsid w:val="0046315D"/>
    <w:rsid w:val="004662B7"/>
    <w:rsid w:val="004711C5"/>
    <w:rsid w:val="00472AB7"/>
    <w:rsid w:val="00477B19"/>
    <w:rsid w:val="00480D60"/>
    <w:rsid w:val="004811BE"/>
    <w:rsid w:val="00495ECE"/>
    <w:rsid w:val="00497D01"/>
    <w:rsid w:val="004A1E40"/>
    <w:rsid w:val="004A1E6E"/>
    <w:rsid w:val="004A3AA7"/>
    <w:rsid w:val="004A4E21"/>
    <w:rsid w:val="004C3C69"/>
    <w:rsid w:val="004C5C85"/>
    <w:rsid w:val="004D6C10"/>
    <w:rsid w:val="004D6F2C"/>
    <w:rsid w:val="004E0465"/>
    <w:rsid w:val="004E1BC4"/>
    <w:rsid w:val="004E1E93"/>
    <w:rsid w:val="004E3C34"/>
    <w:rsid w:val="004E5E2F"/>
    <w:rsid w:val="004E7957"/>
    <w:rsid w:val="004E7EE3"/>
    <w:rsid w:val="004F1B81"/>
    <w:rsid w:val="004F3AE0"/>
    <w:rsid w:val="004F3DEA"/>
    <w:rsid w:val="004F4885"/>
    <w:rsid w:val="00501652"/>
    <w:rsid w:val="0050417E"/>
    <w:rsid w:val="005073F8"/>
    <w:rsid w:val="00512254"/>
    <w:rsid w:val="005126DC"/>
    <w:rsid w:val="005154A6"/>
    <w:rsid w:val="005174B1"/>
    <w:rsid w:val="005200FA"/>
    <w:rsid w:val="00523D9C"/>
    <w:rsid w:val="005253BB"/>
    <w:rsid w:val="005314BA"/>
    <w:rsid w:val="00531F74"/>
    <w:rsid w:val="0053547B"/>
    <w:rsid w:val="00545118"/>
    <w:rsid w:val="00551F24"/>
    <w:rsid w:val="0055557F"/>
    <w:rsid w:val="00555815"/>
    <w:rsid w:val="00556E74"/>
    <w:rsid w:val="00574AB1"/>
    <w:rsid w:val="00581BDC"/>
    <w:rsid w:val="00582743"/>
    <w:rsid w:val="00584D36"/>
    <w:rsid w:val="005873E8"/>
    <w:rsid w:val="00590173"/>
    <w:rsid w:val="00592CC5"/>
    <w:rsid w:val="0059690F"/>
    <w:rsid w:val="00596FDC"/>
    <w:rsid w:val="005A64F6"/>
    <w:rsid w:val="005A75DF"/>
    <w:rsid w:val="005B176B"/>
    <w:rsid w:val="005B1DE3"/>
    <w:rsid w:val="005B3842"/>
    <w:rsid w:val="005B511E"/>
    <w:rsid w:val="005C67FC"/>
    <w:rsid w:val="005C70C5"/>
    <w:rsid w:val="005D2034"/>
    <w:rsid w:val="005D5C4A"/>
    <w:rsid w:val="005E00CA"/>
    <w:rsid w:val="005E1A18"/>
    <w:rsid w:val="005E3EB2"/>
    <w:rsid w:val="005E66C4"/>
    <w:rsid w:val="005E6A87"/>
    <w:rsid w:val="005E6FC1"/>
    <w:rsid w:val="005F598E"/>
    <w:rsid w:val="005F5E46"/>
    <w:rsid w:val="005F6599"/>
    <w:rsid w:val="0060043D"/>
    <w:rsid w:val="00602621"/>
    <w:rsid w:val="0060488A"/>
    <w:rsid w:val="006078D4"/>
    <w:rsid w:val="00613DFD"/>
    <w:rsid w:val="00615CCE"/>
    <w:rsid w:val="00616A16"/>
    <w:rsid w:val="00622BDB"/>
    <w:rsid w:val="00623C38"/>
    <w:rsid w:val="00631059"/>
    <w:rsid w:val="006323C8"/>
    <w:rsid w:val="006327EF"/>
    <w:rsid w:val="0063734D"/>
    <w:rsid w:val="00641FEF"/>
    <w:rsid w:val="00644116"/>
    <w:rsid w:val="006564C3"/>
    <w:rsid w:val="00657115"/>
    <w:rsid w:val="00660C29"/>
    <w:rsid w:val="0066410F"/>
    <w:rsid w:val="00664365"/>
    <w:rsid w:val="00666384"/>
    <w:rsid w:val="006702E6"/>
    <w:rsid w:val="006724CB"/>
    <w:rsid w:val="00672B55"/>
    <w:rsid w:val="00683051"/>
    <w:rsid w:val="00683662"/>
    <w:rsid w:val="00685D96"/>
    <w:rsid w:val="00692CCA"/>
    <w:rsid w:val="00694D8D"/>
    <w:rsid w:val="00696ADF"/>
    <w:rsid w:val="006976B7"/>
    <w:rsid w:val="006A0543"/>
    <w:rsid w:val="006A093C"/>
    <w:rsid w:val="006A4F9F"/>
    <w:rsid w:val="006A58A3"/>
    <w:rsid w:val="006A7BCD"/>
    <w:rsid w:val="006B17F0"/>
    <w:rsid w:val="006B3354"/>
    <w:rsid w:val="006B5574"/>
    <w:rsid w:val="006B722F"/>
    <w:rsid w:val="006C1E6C"/>
    <w:rsid w:val="006C29B2"/>
    <w:rsid w:val="006C5241"/>
    <w:rsid w:val="006C7D49"/>
    <w:rsid w:val="006D16B3"/>
    <w:rsid w:val="006D346A"/>
    <w:rsid w:val="006D374D"/>
    <w:rsid w:val="006D5792"/>
    <w:rsid w:val="006E0339"/>
    <w:rsid w:val="006E3E59"/>
    <w:rsid w:val="006F1904"/>
    <w:rsid w:val="006F2569"/>
    <w:rsid w:val="006F4ABC"/>
    <w:rsid w:val="00702D7D"/>
    <w:rsid w:val="00705EC7"/>
    <w:rsid w:val="007074B7"/>
    <w:rsid w:val="00712807"/>
    <w:rsid w:val="00712AD1"/>
    <w:rsid w:val="00721C27"/>
    <w:rsid w:val="00722134"/>
    <w:rsid w:val="007224F4"/>
    <w:rsid w:val="00725629"/>
    <w:rsid w:val="007256D6"/>
    <w:rsid w:val="007264FB"/>
    <w:rsid w:val="007310CF"/>
    <w:rsid w:val="00732724"/>
    <w:rsid w:val="00734ACD"/>
    <w:rsid w:val="0073545D"/>
    <w:rsid w:val="0074086C"/>
    <w:rsid w:val="00744979"/>
    <w:rsid w:val="00745F70"/>
    <w:rsid w:val="00752B74"/>
    <w:rsid w:val="00753C3C"/>
    <w:rsid w:val="00756772"/>
    <w:rsid w:val="00762CA0"/>
    <w:rsid w:val="00776B7E"/>
    <w:rsid w:val="00784A81"/>
    <w:rsid w:val="007859BD"/>
    <w:rsid w:val="00786462"/>
    <w:rsid w:val="00792F0B"/>
    <w:rsid w:val="007A0E02"/>
    <w:rsid w:val="007A27B3"/>
    <w:rsid w:val="007A29DE"/>
    <w:rsid w:val="007A3720"/>
    <w:rsid w:val="007A3DFD"/>
    <w:rsid w:val="007A73C7"/>
    <w:rsid w:val="007A7CB1"/>
    <w:rsid w:val="007B10D3"/>
    <w:rsid w:val="007B1C6F"/>
    <w:rsid w:val="007B25C8"/>
    <w:rsid w:val="007B47BD"/>
    <w:rsid w:val="007B5A40"/>
    <w:rsid w:val="007C3CD7"/>
    <w:rsid w:val="007C444B"/>
    <w:rsid w:val="007C727B"/>
    <w:rsid w:val="007D0185"/>
    <w:rsid w:val="007D2098"/>
    <w:rsid w:val="007D454D"/>
    <w:rsid w:val="007D4970"/>
    <w:rsid w:val="007D6FC3"/>
    <w:rsid w:val="007D7919"/>
    <w:rsid w:val="007E1833"/>
    <w:rsid w:val="007E2802"/>
    <w:rsid w:val="007E2914"/>
    <w:rsid w:val="007E5103"/>
    <w:rsid w:val="007F1C19"/>
    <w:rsid w:val="007F3B69"/>
    <w:rsid w:val="007F444F"/>
    <w:rsid w:val="007F7C69"/>
    <w:rsid w:val="008005C0"/>
    <w:rsid w:val="00801D2C"/>
    <w:rsid w:val="00802633"/>
    <w:rsid w:val="00802655"/>
    <w:rsid w:val="008043EA"/>
    <w:rsid w:val="00811E84"/>
    <w:rsid w:val="0081390D"/>
    <w:rsid w:val="00814E16"/>
    <w:rsid w:val="0081770B"/>
    <w:rsid w:val="00820397"/>
    <w:rsid w:val="00823315"/>
    <w:rsid w:val="008277CE"/>
    <w:rsid w:val="00836218"/>
    <w:rsid w:val="00836C53"/>
    <w:rsid w:val="00840963"/>
    <w:rsid w:val="008410E2"/>
    <w:rsid w:val="008417FE"/>
    <w:rsid w:val="00846D2D"/>
    <w:rsid w:val="008524E4"/>
    <w:rsid w:val="00852C4A"/>
    <w:rsid w:val="00853293"/>
    <w:rsid w:val="00855C2B"/>
    <w:rsid w:val="0085660F"/>
    <w:rsid w:val="00862B4B"/>
    <w:rsid w:val="00862EEF"/>
    <w:rsid w:val="0086351B"/>
    <w:rsid w:val="00865204"/>
    <w:rsid w:val="00871C90"/>
    <w:rsid w:val="008846C4"/>
    <w:rsid w:val="00886D1A"/>
    <w:rsid w:val="00887BE1"/>
    <w:rsid w:val="00894DF7"/>
    <w:rsid w:val="008957F9"/>
    <w:rsid w:val="008A2D7C"/>
    <w:rsid w:val="008A2D8E"/>
    <w:rsid w:val="008B7155"/>
    <w:rsid w:val="008B7BF7"/>
    <w:rsid w:val="008C0E57"/>
    <w:rsid w:val="008C15CA"/>
    <w:rsid w:val="008C253D"/>
    <w:rsid w:val="008D356E"/>
    <w:rsid w:val="008D59F5"/>
    <w:rsid w:val="008E0F14"/>
    <w:rsid w:val="008E1A6F"/>
    <w:rsid w:val="008E2280"/>
    <w:rsid w:val="008E5124"/>
    <w:rsid w:val="008E562E"/>
    <w:rsid w:val="008E56E4"/>
    <w:rsid w:val="008E67C9"/>
    <w:rsid w:val="008E7512"/>
    <w:rsid w:val="008F076C"/>
    <w:rsid w:val="008F32B1"/>
    <w:rsid w:val="008F34AF"/>
    <w:rsid w:val="008F35C7"/>
    <w:rsid w:val="008F672C"/>
    <w:rsid w:val="00903570"/>
    <w:rsid w:val="00906203"/>
    <w:rsid w:val="009145A0"/>
    <w:rsid w:val="0091705D"/>
    <w:rsid w:val="00921790"/>
    <w:rsid w:val="00924634"/>
    <w:rsid w:val="00924ECD"/>
    <w:rsid w:val="00934277"/>
    <w:rsid w:val="00934F98"/>
    <w:rsid w:val="0093562C"/>
    <w:rsid w:val="00936091"/>
    <w:rsid w:val="00937005"/>
    <w:rsid w:val="00944449"/>
    <w:rsid w:val="00944A3D"/>
    <w:rsid w:val="00945190"/>
    <w:rsid w:val="00946EC9"/>
    <w:rsid w:val="00947C0F"/>
    <w:rsid w:val="0095071D"/>
    <w:rsid w:val="0095371A"/>
    <w:rsid w:val="00955E99"/>
    <w:rsid w:val="009608BC"/>
    <w:rsid w:val="009637FB"/>
    <w:rsid w:val="00963B83"/>
    <w:rsid w:val="0096486F"/>
    <w:rsid w:val="0096551A"/>
    <w:rsid w:val="00965E11"/>
    <w:rsid w:val="00966B72"/>
    <w:rsid w:val="00970599"/>
    <w:rsid w:val="00972E53"/>
    <w:rsid w:val="00977F58"/>
    <w:rsid w:val="00981399"/>
    <w:rsid w:val="0098412D"/>
    <w:rsid w:val="0099109F"/>
    <w:rsid w:val="00991A4E"/>
    <w:rsid w:val="00992931"/>
    <w:rsid w:val="0099496A"/>
    <w:rsid w:val="009A23FE"/>
    <w:rsid w:val="009A2A5F"/>
    <w:rsid w:val="009A6E42"/>
    <w:rsid w:val="009B1704"/>
    <w:rsid w:val="009B5451"/>
    <w:rsid w:val="009B7C7D"/>
    <w:rsid w:val="009C1C5B"/>
    <w:rsid w:val="009C1F00"/>
    <w:rsid w:val="009C252D"/>
    <w:rsid w:val="009C53C8"/>
    <w:rsid w:val="009C6F3C"/>
    <w:rsid w:val="009D185E"/>
    <w:rsid w:val="009D7050"/>
    <w:rsid w:val="009E3AE3"/>
    <w:rsid w:val="009E5B2D"/>
    <w:rsid w:val="009F49B1"/>
    <w:rsid w:val="00A00449"/>
    <w:rsid w:val="00A00C5A"/>
    <w:rsid w:val="00A05346"/>
    <w:rsid w:val="00A054A9"/>
    <w:rsid w:val="00A05F20"/>
    <w:rsid w:val="00A0653F"/>
    <w:rsid w:val="00A1072E"/>
    <w:rsid w:val="00A11D7F"/>
    <w:rsid w:val="00A12583"/>
    <w:rsid w:val="00A12F0B"/>
    <w:rsid w:val="00A14885"/>
    <w:rsid w:val="00A14C5A"/>
    <w:rsid w:val="00A14CEE"/>
    <w:rsid w:val="00A16879"/>
    <w:rsid w:val="00A172E2"/>
    <w:rsid w:val="00A237EA"/>
    <w:rsid w:val="00A249F6"/>
    <w:rsid w:val="00A279E2"/>
    <w:rsid w:val="00A33263"/>
    <w:rsid w:val="00A3342F"/>
    <w:rsid w:val="00A35346"/>
    <w:rsid w:val="00A41876"/>
    <w:rsid w:val="00A41C9F"/>
    <w:rsid w:val="00A430DB"/>
    <w:rsid w:val="00A440F6"/>
    <w:rsid w:val="00A456BC"/>
    <w:rsid w:val="00A472C1"/>
    <w:rsid w:val="00A51698"/>
    <w:rsid w:val="00A53408"/>
    <w:rsid w:val="00A568E0"/>
    <w:rsid w:val="00A61310"/>
    <w:rsid w:val="00A63A7E"/>
    <w:rsid w:val="00A64B3A"/>
    <w:rsid w:val="00A65332"/>
    <w:rsid w:val="00A719F5"/>
    <w:rsid w:val="00A74AA9"/>
    <w:rsid w:val="00A8093E"/>
    <w:rsid w:val="00A90A6C"/>
    <w:rsid w:val="00A91185"/>
    <w:rsid w:val="00A91D31"/>
    <w:rsid w:val="00A924D7"/>
    <w:rsid w:val="00A97887"/>
    <w:rsid w:val="00AA1B5B"/>
    <w:rsid w:val="00AA3894"/>
    <w:rsid w:val="00AA7F60"/>
    <w:rsid w:val="00AB00C8"/>
    <w:rsid w:val="00AB06FF"/>
    <w:rsid w:val="00AB19C3"/>
    <w:rsid w:val="00AB5F20"/>
    <w:rsid w:val="00AB64C1"/>
    <w:rsid w:val="00AB7D1E"/>
    <w:rsid w:val="00AB7E7D"/>
    <w:rsid w:val="00AC51D8"/>
    <w:rsid w:val="00AD0DA1"/>
    <w:rsid w:val="00AD2580"/>
    <w:rsid w:val="00AD3FE5"/>
    <w:rsid w:val="00AD74A2"/>
    <w:rsid w:val="00AE166A"/>
    <w:rsid w:val="00AE57E3"/>
    <w:rsid w:val="00AF1741"/>
    <w:rsid w:val="00AF1D6A"/>
    <w:rsid w:val="00B01A3A"/>
    <w:rsid w:val="00B044E5"/>
    <w:rsid w:val="00B10DFF"/>
    <w:rsid w:val="00B15BBE"/>
    <w:rsid w:val="00B175BF"/>
    <w:rsid w:val="00B26665"/>
    <w:rsid w:val="00B27993"/>
    <w:rsid w:val="00B308EC"/>
    <w:rsid w:val="00B30C0E"/>
    <w:rsid w:val="00B3263D"/>
    <w:rsid w:val="00B33D46"/>
    <w:rsid w:val="00B34E88"/>
    <w:rsid w:val="00B35902"/>
    <w:rsid w:val="00B35EB2"/>
    <w:rsid w:val="00B36E9C"/>
    <w:rsid w:val="00B4354B"/>
    <w:rsid w:val="00B450FB"/>
    <w:rsid w:val="00B515AD"/>
    <w:rsid w:val="00B52352"/>
    <w:rsid w:val="00B536C3"/>
    <w:rsid w:val="00B55BDE"/>
    <w:rsid w:val="00B6369F"/>
    <w:rsid w:val="00B65530"/>
    <w:rsid w:val="00B662BE"/>
    <w:rsid w:val="00B72B02"/>
    <w:rsid w:val="00B77696"/>
    <w:rsid w:val="00B8009A"/>
    <w:rsid w:val="00B82EEB"/>
    <w:rsid w:val="00B83100"/>
    <w:rsid w:val="00B83BAC"/>
    <w:rsid w:val="00B86299"/>
    <w:rsid w:val="00B86357"/>
    <w:rsid w:val="00B9357C"/>
    <w:rsid w:val="00B94738"/>
    <w:rsid w:val="00B94EF1"/>
    <w:rsid w:val="00B969BA"/>
    <w:rsid w:val="00B97BD3"/>
    <w:rsid w:val="00BA24D4"/>
    <w:rsid w:val="00BA2F44"/>
    <w:rsid w:val="00BA3006"/>
    <w:rsid w:val="00BA3AA2"/>
    <w:rsid w:val="00BA7FD4"/>
    <w:rsid w:val="00BB4534"/>
    <w:rsid w:val="00BB713F"/>
    <w:rsid w:val="00BC191E"/>
    <w:rsid w:val="00BC7D51"/>
    <w:rsid w:val="00BD33C8"/>
    <w:rsid w:val="00BF03A9"/>
    <w:rsid w:val="00BF167C"/>
    <w:rsid w:val="00BF5520"/>
    <w:rsid w:val="00BF5929"/>
    <w:rsid w:val="00C032AF"/>
    <w:rsid w:val="00C04E04"/>
    <w:rsid w:val="00C061DE"/>
    <w:rsid w:val="00C06BE5"/>
    <w:rsid w:val="00C17A9A"/>
    <w:rsid w:val="00C2515C"/>
    <w:rsid w:val="00C2707D"/>
    <w:rsid w:val="00C31462"/>
    <w:rsid w:val="00C46FE3"/>
    <w:rsid w:val="00C47531"/>
    <w:rsid w:val="00C479F9"/>
    <w:rsid w:val="00C57617"/>
    <w:rsid w:val="00C80D90"/>
    <w:rsid w:val="00C81683"/>
    <w:rsid w:val="00C81F71"/>
    <w:rsid w:val="00C90A60"/>
    <w:rsid w:val="00C916E1"/>
    <w:rsid w:val="00C93554"/>
    <w:rsid w:val="00C94F8F"/>
    <w:rsid w:val="00C95674"/>
    <w:rsid w:val="00C96288"/>
    <w:rsid w:val="00CA04CC"/>
    <w:rsid w:val="00CA30AB"/>
    <w:rsid w:val="00CA719C"/>
    <w:rsid w:val="00CA7DA0"/>
    <w:rsid w:val="00CB0DBC"/>
    <w:rsid w:val="00CB0E85"/>
    <w:rsid w:val="00CB3730"/>
    <w:rsid w:val="00CB4151"/>
    <w:rsid w:val="00CC0587"/>
    <w:rsid w:val="00CC3FD7"/>
    <w:rsid w:val="00CC7D0D"/>
    <w:rsid w:val="00CD0631"/>
    <w:rsid w:val="00CD572A"/>
    <w:rsid w:val="00CE33D9"/>
    <w:rsid w:val="00CE3C46"/>
    <w:rsid w:val="00CE4F45"/>
    <w:rsid w:val="00CE5129"/>
    <w:rsid w:val="00CE5E78"/>
    <w:rsid w:val="00CE7B9C"/>
    <w:rsid w:val="00CF0B22"/>
    <w:rsid w:val="00CF1ABF"/>
    <w:rsid w:val="00CF4273"/>
    <w:rsid w:val="00CF68E9"/>
    <w:rsid w:val="00D03E27"/>
    <w:rsid w:val="00D06E8A"/>
    <w:rsid w:val="00D109BC"/>
    <w:rsid w:val="00D14F1B"/>
    <w:rsid w:val="00D155B9"/>
    <w:rsid w:val="00D15E90"/>
    <w:rsid w:val="00D2005A"/>
    <w:rsid w:val="00D23001"/>
    <w:rsid w:val="00D25048"/>
    <w:rsid w:val="00D30216"/>
    <w:rsid w:val="00D30C92"/>
    <w:rsid w:val="00D34A3F"/>
    <w:rsid w:val="00D34B9D"/>
    <w:rsid w:val="00D34E71"/>
    <w:rsid w:val="00D35AD6"/>
    <w:rsid w:val="00D4698A"/>
    <w:rsid w:val="00D5397A"/>
    <w:rsid w:val="00D57AC4"/>
    <w:rsid w:val="00D60699"/>
    <w:rsid w:val="00D60C90"/>
    <w:rsid w:val="00D60ED4"/>
    <w:rsid w:val="00D631E4"/>
    <w:rsid w:val="00D63707"/>
    <w:rsid w:val="00D65A26"/>
    <w:rsid w:val="00D662A6"/>
    <w:rsid w:val="00D679C5"/>
    <w:rsid w:val="00D72B98"/>
    <w:rsid w:val="00D80B9F"/>
    <w:rsid w:val="00D8221E"/>
    <w:rsid w:val="00D86EF5"/>
    <w:rsid w:val="00D86F2D"/>
    <w:rsid w:val="00D90DD3"/>
    <w:rsid w:val="00D9322F"/>
    <w:rsid w:val="00D941A9"/>
    <w:rsid w:val="00D94E4D"/>
    <w:rsid w:val="00D97E4A"/>
    <w:rsid w:val="00DA222D"/>
    <w:rsid w:val="00DA24E2"/>
    <w:rsid w:val="00DA3FC8"/>
    <w:rsid w:val="00DB5BE1"/>
    <w:rsid w:val="00DC0C66"/>
    <w:rsid w:val="00DC13A0"/>
    <w:rsid w:val="00DC504D"/>
    <w:rsid w:val="00DC57E9"/>
    <w:rsid w:val="00DC756A"/>
    <w:rsid w:val="00DD5F6E"/>
    <w:rsid w:val="00DD79E4"/>
    <w:rsid w:val="00DE0580"/>
    <w:rsid w:val="00DE12A8"/>
    <w:rsid w:val="00DE341B"/>
    <w:rsid w:val="00DE60A2"/>
    <w:rsid w:val="00DE630F"/>
    <w:rsid w:val="00DE67B1"/>
    <w:rsid w:val="00DF1847"/>
    <w:rsid w:val="00DF3F43"/>
    <w:rsid w:val="00DF4638"/>
    <w:rsid w:val="00DF57D3"/>
    <w:rsid w:val="00DF5E79"/>
    <w:rsid w:val="00E00C1F"/>
    <w:rsid w:val="00E06105"/>
    <w:rsid w:val="00E06EE5"/>
    <w:rsid w:val="00E07639"/>
    <w:rsid w:val="00E10821"/>
    <w:rsid w:val="00E1617E"/>
    <w:rsid w:val="00E20294"/>
    <w:rsid w:val="00E20F4B"/>
    <w:rsid w:val="00E21DAA"/>
    <w:rsid w:val="00E24020"/>
    <w:rsid w:val="00E30DB4"/>
    <w:rsid w:val="00E31D8B"/>
    <w:rsid w:val="00E32359"/>
    <w:rsid w:val="00E3504C"/>
    <w:rsid w:val="00E375EB"/>
    <w:rsid w:val="00E376A9"/>
    <w:rsid w:val="00E40722"/>
    <w:rsid w:val="00E4160A"/>
    <w:rsid w:val="00E4245B"/>
    <w:rsid w:val="00E42590"/>
    <w:rsid w:val="00E42B4E"/>
    <w:rsid w:val="00E445EC"/>
    <w:rsid w:val="00E47E51"/>
    <w:rsid w:val="00E519FA"/>
    <w:rsid w:val="00E521F7"/>
    <w:rsid w:val="00E52287"/>
    <w:rsid w:val="00E52A96"/>
    <w:rsid w:val="00E537FE"/>
    <w:rsid w:val="00E57E8C"/>
    <w:rsid w:val="00E614DA"/>
    <w:rsid w:val="00E7087D"/>
    <w:rsid w:val="00E74AB1"/>
    <w:rsid w:val="00E76B77"/>
    <w:rsid w:val="00E829C7"/>
    <w:rsid w:val="00E853BD"/>
    <w:rsid w:val="00E8542F"/>
    <w:rsid w:val="00E8657B"/>
    <w:rsid w:val="00E92805"/>
    <w:rsid w:val="00E9357F"/>
    <w:rsid w:val="00E9381A"/>
    <w:rsid w:val="00E9389E"/>
    <w:rsid w:val="00E94A46"/>
    <w:rsid w:val="00E9575B"/>
    <w:rsid w:val="00E97406"/>
    <w:rsid w:val="00E97B2F"/>
    <w:rsid w:val="00EA168B"/>
    <w:rsid w:val="00EA3D45"/>
    <w:rsid w:val="00EA4ABF"/>
    <w:rsid w:val="00EB3078"/>
    <w:rsid w:val="00EC45D1"/>
    <w:rsid w:val="00EC6894"/>
    <w:rsid w:val="00EE0BF3"/>
    <w:rsid w:val="00EE1706"/>
    <w:rsid w:val="00EE171A"/>
    <w:rsid w:val="00EE50AA"/>
    <w:rsid w:val="00EE66EF"/>
    <w:rsid w:val="00EE758B"/>
    <w:rsid w:val="00EE7DEA"/>
    <w:rsid w:val="00EF12FB"/>
    <w:rsid w:val="00EF146A"/>
    <w:rsid w:val="00EF2B8B"/>
    <w:rsid w:val="00EF3224"/>
    <w:rsid w:val="00EF6FEF"/>
    <w:rsid w:val="00F07A6B"/>
    <w:rsid w:val="00F116D2"/>
    <w:rsid w:val="00F20409"/>
    <w:rsid w:val="00F21683"/>
    <w:rsid w:val="00F23AA8"/>
    <w:rsid w:val="00F24E94"/>
    <w:rsid w:val="00F30F05"/>
    <w:rsid w:val="00F329BD"/>
    <w:rsid w:val="00F365F9"/>
    <w:rsid w:val="00F4183A"/>
    <w:rsid w:val="00F418FB"/>
    <w:rsid w:val="00F428C4"/>
    <w:rsid w:val="00F45E73"/>
    <w:rsid w:val="00F522A4"/>
    <w:rsid w:val="00F52F25"/>
    <w:rsid w:val="00F65734"/>
    <w:rsid w:val="00F6593B"/>
    <w:rsid w:val="00F65B85"/>
    <w:rsid w:val="00F66E53"/>
    <w:rsid w:val="00F6743D"/>
    <w:rsid w:val="00F70524"/>
    <w:rsid w:val="00F724A9"/>
    <w:rsid w:val="00F776F2"/>
    <w:rsid w:val="00F77AE3"/>
    <w:rsid w:val="00F8196D"/>
    <w:rsid w:val="00F82BAC"/>
    <w:rsid w:val="00F92037"/>
    <w:rsid w:val="00FA0D6C"/>
    <w:rsid w:val="00FA336E"/>
    <w:rsid w:val="00FB073C"/>
    <w:rsid w:val="00FB1886"/>
    <w:rsid w:val="00FB52ED"/>
    <w:rsid w:val="00FC09A8"/>
    <w:rsid w:val="00FC11DD"/>
    <w:rsid w:val="00FC2BAE"/>
    <w:rsid w:val="00FC6F99"/>
    <w:rsid w:val="00FD048D"/>
    <w:rsid w:val="00FD1573"/>
    <w:rsid w:val="00FD1935"/>
    <w:rsid w:val="00FD2ACE"/>
    <w:rsid w:val="00FD3773"/>
    <w:rsid w:val="00FD3F97"/>
    <w:rsid w:val="00FE4955"/>
    <w:rsid w:val="00FE6DC8"/>
    <w:rsid w:val="00FF0564"/>
    <w:rsid w:val="00FF07E7"/>
    <w:rsid w:val="00FF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020"/>
  </w:style>
  <w:style w:type="paragraph" w:styleId="1">
    <w:name w:val="heading 1"/>
    <w:basedOn w:val="a"/>
    <w:next w:val="a"/>
    <w:qFormat/>
    <w:rsid w:val="00E614DA"/>
    <w:pPr>
      <w:keepNext/>
      <w:ind w:left="4248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E614DA"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qFormat/>
    <w:rsid w:val="00E614DA"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qFormat/>
    <w:rsid w:val="00E614DA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E614DA"/>
    <w:pPr>
      <w:keepNext/>
      <w:numPr>
        <w:numId w:val="2"/>
      </w:numPr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E614DA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rsid w:val="00E614DA"/>
    <w:pPr>
      <w:keepNext/>
      <w:outlineLvl w:val="6"/>
    </w:pPr>
    <w:rPr>
      <w:b/>
    </w:rPr>
  </w:style>
  <w:style w:type="paragraph" w:styleId="8">
    <w:name w:val="heading 8"/>
    <w:basedOn w:val="a"/>
    <w:next w:val="a"/>
    <w:qFormat/>
    <w:rsid w:val="00E614DA"/>
    <w:pPr>
      <w:keepNext/>
      <w:jc w:val="both"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E614DA"/>
    <w:pPr>
      <w:keepNext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"/>
    <w:basedOn w:val="a"/>
    <w:rsid w:val="00E614DA"/>
    <w:pPr>
      <w:jc w:val="both"/>
    </w:pPr>
    <w:rPr>
      <w:rFonts w:ascii="Garamond" w:hAnsi="Garamond"/>
      <w:sz w:val="24"/>
    </w:rPr>
  </w:style>
  <w:style w:type="paragraph" w:styleId="20">
    <w:name w:val="Body Text Indent 2"/>
    <w:basedOn w:val="a"/>
    <w:rsid w:val="00E614DA"/>
    <w:pPr>
      <w:tabs>
        <w:tab w:val="left" w:pos="4253"/>
      </w:tabs>
      <w:ind w:firstLine="709"/>
      <w:jc w:val="both"/>
    </w:pPr>
    <w:rPr>
      <w:i/>
      <w:sz w:val="24"/>
    </w:rPr>
  </w:style>
  <w:style w:type="paragraph" w:styleId="a4">
    <w:name w:val="Body Text Indent"/>
    <w:basedOn w:val="a"/>
    <w:rsid w:val="00E614DA"/>
    <w:pPr>
      <w:numPr>
        <w:ilvl w:val="12"/>
      </w:numPr>
      <w:suppressLineNumbers/>
      <w:ind w:firstLine="709"/>
      <w:jc w:val="both"/>
    </w:pPr>
    <w:rPr>
      <w:sz w:val="24"/>
    </w:rPr>
  </w:style>
  <w:style w:type="paragraph" w:styleId="30">
    <w:name w:val="Body Text Indent 3"/>
    <w:basedOn w:val="a"/>
    <w:rsid w:val="00E614DA"/>
    <w:pPr>
      <w:ind w:firstLine="708"/>
      <w:jc w:val="both"/>
    </w:pPr>
    <w:rPr>
      <w:sz w:val="24"/>
    </w:rPr>
  </w:style>
  <w:style w:type="paragraph" w:styleId="21">
    <w:name w:val="Body Text 2"/>
    <w:basedOn w:val="a"/>
    <w:rsid w:val="00E614DA"/>
    <w:pPr>
      <w:ind w:firstLine="709"/>
      <w:jc w:val="both"/>
    </w:pPr>
    <w:rPr>
      <w:rFonts w:ascii="Garamond" w:hAnsi="Garamond"/>
      <w:b/>
      <w:sz w:val="24"/>
    </w:rPr>
  </w:style>
  <w:style w:type="character" w:customStyle="1" w:styleId="a5">
    <w:name w:val="номер страницы"/>
    <w:basedOn w:val="a0"/>
    <w:rsid w:val="00E614DA"/>
  </w:style>
  <w:style w:type="paragraph" w:styleId="a6">
    <w:name w:val="header"/>
    <w:basedOn w:val="a"/>
    <w:rsid w:val="00E614DA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E614D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E614DA"/>
    <w:pPr>
      <w:jc w:val="both"/>
    </w:pPr>
    <w:rPr>
      <w:b/>
      <w:sz w:val="24"/>
    </w:rPr>
  </w:style>
  <w:style w:type="paragraph" w:styleId="a8">
    <w:name w:val="Document Map"/>
    <w:basedOn w:val="a"/>
    <w:semiHidden/>
    <w:rsid w:val="00E614DA"/>
    <w:pPr>
      <w:shd w:val="clear" w:color="auto" w:fill="000080"/>
    </w:pPr>
    <w:rPr>
      <w:rFonts w:ascii="Tahoma" w:hAnsi="Tahoma"/>
    </w:rPr>
  </w:style>
  <w:style w:type="paragraph" w:styleId="a9">
    <w:name w:val="caption"/>
    <w:basedOn w:val="a"/>
    <w:next w:val="a"/>
    <w:qFormat/>
    <w:rsid w:val="00E614DA"/>
    <w:pPr>
      <w:shd w:val="clear" w:color="auto" w:fill="FFFFFF"/>
    </w:pPr>
    <w:rPr>
      <w:b/>
      <w:color w:val="000000"/>
      <w:spacing w:val="-5"/>
      <w:sz w:val="23"/>
    </w:rPr>
  </w:style>
  <w:style w:type="paragraph" w:styleId="aa">
    <w:name w:val="Title"/>
    <w:basedOn w:val="a"/>
    <w:qFormat/>
    <w:rsid w:val="00E614DA"/>
    <w:pPr>
      <w:jc w:val="center"/>
    </w:pPr>
    <w:rPr>
      <w:sz w:val="24"/>
    </w:rPr>
  </w:style>
  <w:style w:type="paragraph" w:styleId="ab">
    <w:name w:val="Subtitle"/>
    <w:basedOn w:val="a"/>
    <w:qFormat/>
    <w:rsid w:val="00E614DA"/>
    <w:pPr>
      <w:tabs>
        <w:tab w:val="left" w:pos="-1418"/>
      </w:tabs>
      <w:jc w:val="center"/>
    </w:pPr>
    <w:rPr>
      <w:rFonts w:ascii="Arial" w:hAnsi="Arial"/>
      <w:b/>
    </w:rPr>
  </w:style>
  <w:style w:type="paragraph" w:customStyle="1" w:styleId="10">
    <w:name w:val="Обычный1"/>
    <w:rsid w:val="00E614DA"/>
    <w:pPr>
      <w:widowControl w:val="0"/>
    </w:pPr>
    <w:rPr>
      <w:snapToGrid w:val="0"/>
    </w:rPr>
  </w:style>
  <w:style w:type="character" w:styleId="ac">
    <w:name w:val="page number"/>
    <w:basedOn w:val="a0"/>
    <w:rsid w:val="00E614DA"/>
  </w:style>
  <w:style w:type="paragraph" w:styleId="ad">
    <w:name w:val="Block Text"/>
    <w:basedOn w:val="a"/>
    <w:rsid w:val="00E614DA"/>
    <w:pPr>
      <w:ind w:left="-108" w:right="-108"/>
      <w:jc w:val="center"/>
    </w:pPr>
  </w:style>
  <w:style w:type="paragraph" w:styleId="ae">
    <w:name w:val="Balloon Text"/>
    <w:basedOn w:val="a"/>
    <w:semiHidden/>
    <w:rsid w:val="00FF0564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685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line number"/>
    <w:basedOn w:val="a0"/>
    <w:rsid w:val="009A2A5F"/>
  </w:style>
  <w:style w:type="paragraph" w:customStyle="1" w:styleId="ConsPlusNonformat">
    <w:name w:val="ConsPlusNonformat"/>
    <w:rsid w:val="009608BC"/>
    <w:pPr>
      <w:widowControl w:val="0"/>
      <w:autoSpaceDE w:val="0"/>
      <w:autoSpaceDN w:val="0"/>
      <w:adjustRightInd w:val="0"/>
    </w:pPr>
    <w:rPr>
      <w:rFonts w:ascii="Courier New" w:hAnsi="Courier New" w:cs="Courier New"/>
      <w:sz w:val="12"/>
      <w:szCs w:val="12"/>
    </w:rPr>
  </w:style>
  <w:style w:type="paragraph" w:customStyle="1" w:styleId="ConsPlusCell">
    <w:name w:val="ConsPlusCell"/>
    <w:rsid w:val="009608BC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020"/>
  </w:style>
  <w:style w:type="paragraph" w:styleId="1">
    <w:name w:val="heading 1"/>
    <w:basedOn w:val="a"/>
    <w:next w:val="a"/>
    <w:qFormat/>
    <w:rsid w:val="00E614DA"/>
    <w:pPr>
      <w:keepNext/>
      <w:ind w:left="4248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E614DA"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qFormat/>
    <w:rsid w:val="00E614DA"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qFormat/>
    <w:rsid w:val="00E614DA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E614DA"/>
    <w:pPr>
      <w:keepNext/>
      <w:numPr>
        <w:numId w:val="2"/>
      </w:numPr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E614DA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rsid w:val="00E614DA"/>
    <w:pPr>
      <w:keepNext/>
      <w:outlineLvl w:val="6"/>
    </w:pPr>
    <w:rPr>
      <w:b/>
    </w:rPr>
  </w:style>
  <w:style w:type="paragraph" w:styleId="8">
    <w:name w:val="heading 8"/>
    <w:basedOn w:val="a"/>
    <w:next w:val="a"/>
    <w:qFormat/>
    <w:rsid w:val="00E614DA"/>
    <w:pPr>
      <w:keepNext/>
      <w:jc w:val="both"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E614DA"/>
    <w:pPr>
      <w:keepNext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"/>
    <w:basedOn w:val="a"/>
    <w:rsid w:val="00E614DA"/>
    <w:pPr>
      <w:jc w:val="both"/>
    </w:pPr>
    <w:rPr>
      <w:rFonts w:ascii="Garamond" w:hAnsi="Garamond"/>
      <w:sz w:val="24"/>
    </w:rPr>
  </w:style>
  <w:style w:type="paragraph" w:styleId="20">
    <w:name w:val="Body Text Indent 2"/>
    <w:basedOn w:val="a"/>
    <w:rsid w:val="00E614DA"/>
    <w:pPr>
      <w:tabs>
        <w:tab w:val="left" w:pos="4253"/>
      </w:tabs>
      <w:ind w:firstLine="709"/>
      <w:jc w:val="both"/>
    </w:pPr>
    <w:rPr>
      <w:i/>
      <w:sz w:val="24"/>
    </w:rPr>
  </w:style>
  <w:style w:type="paragraph" w:styleId="a4">
    <w:name w:val="Body Text Indent"/>
    <w:basedOn w:val="a"/>
    <w:rsid w:val="00E614DA"/>
    <w:pPr>
      <w:numPr>
        <w:ilvl w:val="12"/>
      </w:numPr>
      <w:suppressLineNumbers/>
      <w:ind w:firstLine="709"/>
      <w:jc w:val="both"/>
    </w:pPr>
    <w:rPr>
      <w:sz w:val="24"/>
    </w:rPr>
  </w:style>
  <w:style w:type="paragraph" w:styleId="30">
    <w:name w:val="Body Text Indent 3"/>
    <w:basedOn w:val="a"/>
    <w:rsid w:val="00E614DA"/>
    <w:pPr>
      <w:ind w:firstLine="708"/>
      <w:jc w:val="both"/>
    </w:pPr>
    <w:rPr>
      <w:sz w:val="24"/>
    </w:rPr>
  </w:style>
  <w:style w:type="paragraph" w:styleId="21">
    <w:name w:val="Body Text 2"/>
    <w:basedOn w:val="a"/>
    <w:rsid w:val="00E614DA"/>
    <w:pPr>
      <w:ind w:firstLine="709"/>
      <w:jc w:val="both"/>
    </w:pPr>
    <w:rPr>
      <w:rFonts w:ascii="Garamond" w:hAnsi="Garamond"/>
      <w:b/>
      <w:sz w:val="24"/>
    </w:rPr>
  </w:style>
  <w:style w:type="character" w:customStyle="1" w:styleId="a5">
    <w:name w:val="номер страницы"/>
    <w:basedOn w:val="a0"/>
    <w:rsid w:val="00E614DA"/>
  </w:style>
  <w:style w:type="paragraph" w:styleId="a6">
    <w:name w:val="header"/>
    <w:basedOn w:val="a"/>
    <w:rsid w:val="00E614DA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E614D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E614DA"/>
    <w:pPr>
      <w:jc w:val="both"/>
    </w:pPr>
    <w:rPr>
      <w:b/>
      <w:sz w:val="24"/>
    </w:rPr>
  </w:style>
  <w:style w:type="paragraph" w:styleId="a8">
    <w:name w:val="Document Map"/>
    <w:basedOn w:val="a"/>
    <w:semiHidden/>
    <w:rsid w:val="00E614DA"/>
    <w:pPr>
      <w:shd w:val="clear" w:color="auto" w:fill="000080"/>
    </w:pPr>
    <w:rPr>
      <w:rFonts w:ascii="Tahoma" w:hAnsi="Tahoma"/>
    </w:rPr>
  </w:style>
  <w:style w:type="paragraph" w:styleId="a9">
    <w:name w:val="caption"/>
    <w:basedOn w:val="a"/>
    <w:next w:val="a"/>
    <w:qFormat/>
    <w:rsid w:val="00E614DA"/>
    <w:pPr>
      <w:shd w:val="clear" w:color="auto" w:fill="FFFFFF"/>
    </w:pPr>
    <w:rPr>
      <w:b/>
      <w:color w:val="000000"/>
      <w:spacing w:val="-5"/>
      <w:sz w:val="23"/>
    </w:rPr>
  </w:style>
  <w:style w:type="paragraph" w:styleId="aa">
    <w:name w:val="Title"/>
    <w:basedOn w:val="a"/>
    <w:qFormat/>
    <w:rsid w:val="00E614DA"/>
    <w:pPr>
      <w:jc w:val="center"/>
    </w:pPr>
    <w:rPr>
      <w:sz w:val="24"/>
    </w:rPr>
  </w:style>
  <w:style w:type="paragraph" w:styleId="ab">
    <w:name w:val="Subtitle"/>
    <w:basedOn w:val="a"/>
    <w:qFormat/>
    <w:rsid w:val="00E614DA"/>
    <w:pPr>
      <w:tabs>
        <w:tab w:val="left" w:pos="-1418"/>
      </w:tabs>
      <w:jc w:val="center"/>
    </w:pPr>
    <w:rPr>
      <w:rFonts w:ascii="Arial" w:hAnsi="Arial"/>
      <w:b/>
    </w:rPr>
  </w:style>
  <w:style w:type="paragraph" w:customStyle="1" w:styleId="10">
    <w:name w:val="Обычный1"/>
    <w:rsid w:val="00E614DA"/>
    <w:pPr>
      <w:widowControl w:val="0"/>
    </w:pPr>
    <w:rPr>
      <w:snapToGrid w:val="0"/>
    </w:rPr>
  </w:style>
  <w:style w:type="character" w:styleId="ac">
    <w:name w:val="page number"/>
    <w:basedOn w:val="a0"/>
    <w:rsid w:val="00E614DA"/>
  </w:style>
  <w:style w:type="paragraph" w:styleId="ad">
    <w:name w:val="Block Text"/>
    <w:basedOn w:val="a"/>
    <w:rsid w:val="00E614DA"/>
    <w:pPr>
      <w:ind w:left="-108" w:right="-108"/>
      <w:jc w:val="center"/>
    </w:pPr>
  </w:style>
  <w:style w:type="paragraph" w:styleId="ae">
    <w:name w:val="Balloon Text"/>
    <w:basedOn w:val="a"/>
    <w:semiHidden/>
    <w:rsid w:val="00FF0564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685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line number"/>
    <w:basedOn w:val="a0"/>
    <w:rsid w:val="009A2A5F"/>
  </w:style>
  <w:style w:type="paragraph" w:customStyle="1" w:styleId="ConsPlusNonformat">
    <w:name w:val="ConsPlusNonformat"/>
    <w:rsid w:val="009608BC"/>
    <w:pPr>
      <w:widowControl w:val="0"/>
      <w:autoSpaceDE w:val="0"/>
      <w:autoSpaceDN w:val="0"/>
      <w:adjustRightInd w:val="0"/>
    </w:pPr>
    <w:rPr>
      <w:rFonts w:ascii="Courier New" w:hAnsi="Courier New" w:cs="Courier New"/>
      <w:sz w:val="12"/>
      <w:szCs w:val="12"/>
    </w:rPr>
  </w:style>
  <w:style w:type="paragraph" w:customStyle="1" w:styleId="ConsPlusCell">
    <w:name w:val="ConsPlusCell"/>
    <w:rsid w:val="009608BC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17F1C-9542-415D-B190-3B095CB4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Абонент</vt:lpstr>
    </vt:vector>
  </TitlesOfParts>
  <Company>Urenergo</Company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Абонент</dc:title>
  <dc:creator>Garamita</dc:creator>
  <cp:lastModifiedBy>Киселевский Олег</cp:lastModifiedBy>
  <cp:revision>2</cp:revision>
  <cp:lastPrinted>2009-10-09T06:06:00Z</cp:lastPrinted>
  <dcterms:created xsi:type="dcterms:W3CDTF">2017-08-24T01:37:00Z</dcterms:created>
  <dcterms:modified xsi:type="dcterms:W3CDTF">2017-08-24T01:37:00Z</dcterms:modified>
</cp:coreProperties>
</file>